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83" w:rsidRPr="007743A4" w:rsidRDefault="003F0EE9" w:rsidP="003F0EE9">
      <w:pPr>
        <w:spacing w:line="408" w:lineRule="auto"/>
        <w:ind w:left="1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</w:pPr>
      <w:r w:rsidRPr="003F0EE9">
        <w:rPr>
          <w:rFonts w:ascii="Times New Roman" w:eastAsia="Calibri" w:hAnsi="Times New Roman" w:cs="Times New Roman"/>
          <w:b/>
          <w:noProof/>
          <w:color w:val="000000"/>
          <w:sz w:val="28"/>
          <w:szCs w:val="22"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Student_\Downloads\Telegram Desktop\Вероятность и статистика 8-9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_\Downloads\Telegram Desktop\Вероятность и статистика 8-9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E9" w:rsidRDefault="003F0EE9" w:rsidP="00DB2883">
      <w:pPr>
        <w:spacing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  <w:bookmarkStart w:id="0" w:name="block-6863252"/>
    </w:p>
    <w:p w:rsidR="003F0EE9" w:rsidRDefault="003F0EE9" w:rsidP="00DB2883">
      <w:pPr>
        <w:spacing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lastRenderedPageBreak/>
        <w:t>ПОЯСНИТЕЛЬНАЯ ЗАПИСКА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‌‌‌</w:t>
      </w:r>
      <w:bookmarkStart w:id="1" w:name="b3c9237e-6172-48ee-b1c7-f6774da89513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На изучение учебного курса «Вероятность и ст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атистика» отводится 68 часов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: в 8 классе – 34 часа (1 час в неделю), в 9 классе – 34 часа (1 час в неделю).</w:t>
      </w:r>
      <w:bookmarkEnd w:id="1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‌‌</w:t>
      </w:r>
    </w:p>
    <w:p w:rsidR="00DB2883" w:rsidRPr="000716EE" w:rsidRDefault="00DB2883" w:rsidP="00DB288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/>
        </w:rPr>
        <w:sectPr w:rsidR="00DB2883" w:rsidRPr="000716EE">
          <w:pgSz w:w="11906" w:h="16383"/>
          <w:pgMar w:top="1134" w:right="850" w:bottom="1134" w:left="1701" w:header="720" w:footer="720" w:gutter="0"/>
          <w:cols w:space="720"/>
        </w:sectPr>
      </w:pPr>
    </w:p>
    <w:p w:rsidR="00DB2883" w:rsidRPr="000716EE" w:rsidRDefault="00DB2883" w:rsidP="00DB2883">
      <w:pPr>
        <w:spacing w:line="264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  <w:bookmarkStart w:id="2" w:name="block-6863247"/>
      <w:bookmarkEnd w:id="0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lastRenderedPageBreak/>
        <w:t>СОДЕРЖАНИЕ ОБУЧЕНИЯ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8 КЛАСС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Представление данных в виде таблиц, диаграмм, графиков.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Дерево. 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B2883" w:rsidRDefault="00DB2883" w:rsidP="00DB2883">
      <w:pPr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9 КЛАСС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B2883" w:rsidRPr="000716EE" w:rsidRDefault="00DB2883" w:rsidP="00DB288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/>
        </w:rPr>
        <w:sectPr w:rsidR="00DB2883" w:rsidRPr="000716EE">
          <w:pgSz w:w="11906" w:h="16383"/>
          <w:pgMar w:top="1134" w:right="850" w:bottom="1134" w:left="1701" w:header="720" w:footer="720" w:gutter="0"/>
          <w:cols w:space="720"/>
        </w:sectPr>
      </w:pPr>
    </w:p>
    <w:p w:rsidR="00DB2883" w:rsidRPr="000716EE" w:rsidRDefault="00DB2883" w:rsidP="00DB2883">
      <w:pPr>
        <w:spacing w:line="264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  <w:bookmarkStart w:id="3" w:name="block-6863248"/>
      <w:bookmarkEnd w:id="2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B2883" w:rsidRPr="000716EE" w:rsidRDefault="00DB2883" w:rsidP="00DB2883">
      <w:pPr>
        <w:spacing w:line="264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ЛИЧНОСТНЫЕ РЕЗУЛЬТАТЫ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 xml:space="preserve">Личностные результаты 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освоения программы учебного курса «Вероятность и статистика» характеризуются: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1) патриотическое воспитание: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2) гражданское и духовно-нравственное воспитание: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3) трудовое воспитание: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4) эстетическое воспитание: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5) ценности научного познания: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сформированностью</w:t>
      </w:r>
      <w:proofErr w:type="spellEnd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навыка рефлексии, признанием своего права на ошибку и такого же права другого человека;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7) экологическое воспитание: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8) адаптация к изменяющимся условиям социальной и природной среды: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2883" w:rsidRDefault="00DB2883" w:rsidP="00DB2883">
      <w:pPr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МЕТАПРЕДМЕТНЫЕ РЕЗУЛЬТАТЫ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Познавательные универсальные учебные действия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Базовые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логические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действия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:</w:t>
      </w:r>
    </w:p>
    <w:p w:rsidR="00DB2883" w:rsidRPr="000716EE" w:rsidRDefault="00DB2883" w:rsidP="00DB2883">
      <w:pPr>
        <w:numPr>
          <w:ilvl w:val="0"/>
          <w:numId w:val="1"/>
        </w:numPr>
        <w:spacing w:after="200" w:line="264" w:lineRule="auto"/>
        <w:ind w:left="567" w:hanging="283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2883" w:rsidRPr="008D526F" w:rsidRDefault="00DB2883" w:rsidP="00DB2883">
      <w:pPr>
        <w:numPr>
          <w:ilvl w:val="0"/>
          <w:numId w:val="1"/>
        </w:numPr>
        <w:spacing w:after="200" w:line="264" w:lineRule="auto"/>
        <w:ind w:left="567" w:hanging="283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воспринимать, формулировать и преобразовывать суждения: утвердительные и отрицательн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ые, единичные, частные и общие, </w:t>
      </w:r>
      <w:r w:rsidRPr="008D526F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условные;</w:t>
      </w:r>
    </w:p>
    <w:p w:rsidR="00DB2883" w:rsidRPr="000716EE" w:rsidRDefault="00DB2883" w:rsidP="00DB2883">
      <w:pPr>
        <w:numPr>
          <w:ilvl w:val="0"/>
          <w:numId w:val="1"/>
        </w:numPr>
        <w:spacing w:after="200" w:line="264" w:lineRule="auto"/>
        <w:ind w:left="567" w:hanging="283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2883" w:rsidRPr="000716EE" w:rsidRDefault="00DB2883" w:rsidP="00DB2883">
      <w:pPr>
        <w:numPr>
          <w:ilvl w:val="0"/>
          <w:numId w:val="1"/>
        </w:numPr>
        <w:spacing w:after="200" w:line="264" w:lineRule="auto"/>
        <w:ind w:left="567" w:hanging="283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2883" w:rsidRPr="000716EE" w:rsidRDefault="00DB2883" w:rsidP="00DB2883">
      <w:pPr>
        <w:numPr>
          <w:ilvl w:val="0"/>
          <w:numId w:val="1"/>
        </w:numPr>
        <w:spacing w:after="200" w:line="264" w:lineRule="auto"/>
        <w:ind w:left="567" w:hanging="283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контрпримеры</w:t>
      </w:r>
      <w:proofErr w:type="spellEnd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, обосновывать собственные рассуждения;</w:t>
      </w:r>
    </w:p>
    <w:p w:rsidR="00DB2883" w:rsidRPr="000716EE" w:rsidRDefault="00DB2883" w:rsidP="00DB2883">
      <w:pPr>
        <w:numPr>
          <w:ilvl w:val="0"/>
          <w:numId w:val="1"/>
        </w:numPr>
        <w:spacing w:after="200" w:line="264" w:lineRule="auto"/>
        <w:ind w:left="567" w:hanging="283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Базовые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исследовательские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действия</w:t>
      </w:r>
      <w:proofErr w:type="spellEnd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:</w:t>
      </w:r>
    </w:p>
    <w:p w:rsidR="00DB2883" w:rsidRPr="000716EE" w:rsidRDefault="00DB2883" w:rsidP="00DB2883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2883" w:rsidRPr="000716EE" w:rsidRDefault="00DB2883" w:rsidP="00DB2883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2883" w:rsidRPr="000716EE" w:rsidRDefault="00DB2883" w:rsidP="00DB2883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2883" w:rsidRPr="000716EE" w:rsidRDefault="00DB2883" w:rsidP="00DB2883">
      <w:pPr>
        <w:numPr>
          <w:ilvl w:val="0"/>
          <w:numId w:val="2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Работа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с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информацией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:</w:t>
      </w:r>
    </w:p>
    <w:p w:rsidR="00DB2883" w:rsidRPr="000716EE" w:rsidRDefault="00DB2883" w:rsidP="00DB2883">
      <w:pPr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выявлять недостаточность и избыточность информации, данных, необходимых для решения задачи;</w:t>
      </w:r>
    </w:p>
    <w:p w:rsidR="00DB2883" w:rsidRPr="000716EE" w:rsidRDefault="00DB2883" w:rsidP="00DB2883">
      <w:pPr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2883" w:rsidRPr="000716EE" w:rsidRDefault="00DB2883" w:rsidP="00DB2883">
      <w:pPr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2883" w:rsidRPr="000716EE" w:rsidRDefault="00DB2883" w:rsidP="00DB2883">
      <w:pPr>
        <w:numPr>
          <w:ilvl w:val="0"/>
          <w:numId w:val="3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Коммуникативные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универсальные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учебные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действия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:</w:t>
      </w:r>
    </w:p>
    <w:p w:rsidR="00DB2883" w:rsidRPr="000716EE" w:rsidRDefault="00DB2883" w:rsidP="00DB288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B2883" w:rsidRPr="000716EE" w:rsidRDefault="00DB2883" w:rsidP="00DB288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2883" w:rsidRPr="000716EE" w:rsidRDefault="00DB2883" w:rsidP="00DB288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2883" w:rsidRPr="000716EE" w:rsidRDefault="00DB2883" w:rsidP="00DB288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2883" w:rsidRPr="000716EE" w:rsidRDefault="00DB2883" w:rsidP="00DB288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2883" w:rsidRPr="000716EE" w:rsidRDefault="00DB2883" w:rsidP="00DB2883">
      <w:pPr>
        <w:numPr>
          <w:ilvl w:val="0"/>
          <w:numId w:val="4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Регулятивные универсальные учебные действия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Самоорганизация:</w:t>
      </w:r>
    </w:p>
    <w:p w:rsidR="00DB2883" w:rsidRPr="000716EE" w:rsidRDefault="00DB2883" w:rsidP="00DB2883">
      <w:pPr>
        <w:numPr>
          <w:ilvl w:val="0"/>
          <w:numId w:val="5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2883" w:rsidRDefault="00DB2883" w:rsidP="00DB2883">
      <w:pPr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lastRenderedPageBreak/>
        <w:t>Самоконтроль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,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эмоциональный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интеллект</w:t>
      </w:r>
      <w:proofErr w:type="spellEnd"/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eastAsia="en-US"/>
        </w:rPr>
        <w:t>:</w:t>
      </w:r>
    </w:p>
    <w:p w:rsidR="00DB2883" w:rsidRPr="000716EE" w:rsidRDefault="00DB2883" w:rsidP="00DB2883">
      <w:pPr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владеть способами самопроверки, самоконтроля процесса и результата решения математической задачи;</w:t>
      </w:r>
    </w:p>
    <w:p w:rsidR="00DB2883" w:rsidRPr="000716EE" w:rsidRDefault="00DB2883" w:rsidP="00DB2883">
      <w:pPr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2883" w:rsidRPr="000716EE" w:rsidRDefault="00DB2883" w:rsidP="00DB2883">
      <w:pPr>
        <w:numPr>
          <w:ilvl w:val="0"/>
          <w:numId w:val="6"/>
        </w:numPr>
        <w:spacing w:after="200" w:line="264" w:lineRule="auto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недостижения</w:t>
      </w:r>
      <w:proofErr w:type="spellEnd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цели, находить ошибку, давать оценку приобретённому опыту.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ПРЕДМЕТНЫЕ РЕЗУЛЬТАТЫ</w:t>
      </w:r>
    </w:p>
    <w:p w:rsidR="00DB2883" w:rsidRPr="000716EE" w:rsidRDefault="00DB2883" w:rsidP="00DB2883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bookmarkStart w:id="4" w:name="_Toc124426249"/>
      <w:bookmarkEnd w:id="4"/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К концу обучения </w:t>
      </w: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в 8 классе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обучающийся получит следующие предметные результаты: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Находить частоты числовых значений и частоты событий, в том числе по результатам измерений и наблюдений.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Использовать графические модели: дерево случайного эксперимента, диаграммы Эйлера, числовая прямая.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К концу обучения </w:t>
      </w:r>
      <w:r w:rsidRPr="000716EE"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 w:eastAsia="en-US"/>
        </w:rPr>
        <w:t>в 9 классе</w:t>
      </w: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 xml:space="preserve"> обучающийся получит следующие предметные результаты: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Иметь представление о случайной величине и о распределении вероятностей.</w:t>
      </w:r>
    </w:p>
    <w:p w:rsidR="00DB2883" w:rsidRPr="000716EE" w:rsidRDefault="00DB2883" w:rsidP="00DB2883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/>
        </w:rPr>
      </w:pPr>
      <w:r w:rsidRPr="000716EE">
        <w:rPr>
          <w:rFonts w:ascii="Times New Roman" w:eastAsia="Calibri" w:hAnsi="Times New Roman" w:cs="Times New Roman"/>
          <w:color w:val="000000"/>
          <w:sz w:val="28"/>
          <w:szCs w:val="22"/>
          <w:lang w:val="ru-RU" w:eastAsia="en-US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B2883" w:rsidRPr="000716EE" w:rsidRDefault="00DB2883" w:rsidP="00DB288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/>
        </w:rPr>
        <w:sectPr w:rsidR="00DB2883" w:rsidRPr="000716EE">
          <w:pgSz w:w="11906" w:h="16383"/>
          <w:pgMar w:top="1134" w:right="850" w:bottom="1134" w:left="1701" w:header="720" w:footer="720" w:gutter="0"/>
          <w:cols w:space="720"/>
        </w:sectPr>
      </w:pPr>
    </w:p>
    <w:p w:rsidR="00DB2883" w:rsidRPr="008D526F" w:rsidRDefault="00DB2883" w:rsidP="00DB2883">
      <w:pPr>
        <w:spacing w:line="276" w:lineRule="auto"/>
        <w:ind w:left="120"/>
        <w:rPr>
          <w:rFonts w:asciiTheme="majorBidi" w:eastAsia="Calibri" w:hAnsiTheme="majorBidi" w:cstheme="majorBidi"/>
          <w:sz w:val="22"/>
          <w:szCs w:val="22"/>
          <w:lang w:eastAsia="en-US"/>
        </w:rPr>
      </w:pPr>
      <w:bookmarkStart w:id="5" w:name="block-6863249"/>
      <w:bookmarkEnd w:id="3"/>
      <w:r w:rsidRPr="008D526F">
        <w:rPr>
          <w:rFonts w:asciiTheme="majorBidi" w:eastAsia="Calibri" w:hAnsiTheme="majorBidi" w:cstheme="majorBidi"/>
          <w:b/>
          <w:color w:val="000000"/>
          <w:sz w:val="28"/>
          <w:szCs w:val="22"/>
          <w:lang w:val="ru-RU" w:eastAsia="en-US"/>
        </w:rPr>
        <w:lastRenderedPageBreak/>
        <w:t xml:space="preserve"> </w:t>
      </w:r>
      <w:r w:rsidRPr="008D526F">
        <w:rPr>
          <w:rFonts w:asciiTheme="majorBidi" w:eastAsia="Calibri" w:hAnsiTheme="majorBidi" w:cstheme="majorBidi"/>
          <w:b/>
          <w:color w:val="000000"/>
          <w:sz w:val="28"/>
          <w:szCs w:val="22"/>
          <w:lang w:eastAsia="en-US"/>
        </w:rPr>
        <w:t xml:space="preserve">ТЕМАТИЧЕСКОЕ ПЛАНИРОВАНИЕ </w:t>
      </w:r>
      <w:r w:rsidRPr="009979C8">
        <w:rPr>
          <w:rFonts w:asciiTheme="majorBidi" w:eastAsia="Calibri" w:hAnsiTheme="majorBidi" w:cstheme="majorBidi"/>
          <w:sz w:val="28"/>
          <w:szCs w:val="28"/>
          <w:lang w:val="ru-RU" w:eastAsia="en-US"/>
        </w:rPr>
        <w:t>8</w:t>
      </w:r>
      <w:r w:rsidRPr="008D526F">
        <w:rPr>
          <w:rFonts w:asciiTheme="majorBidi" w:eastAsia="Calibri" w:hAnsiTheme="majorBidi" w:cstheme="majorBidi"/>
          <w:b/>
          <w:color w:val="000000"/>
          <w:sz w:val="28"/>
          <w:szCs w:val="22"/>
          <w:lang w:eastAsia="en-US"/>
        </w:rPr>
        <w:t xml:space="preserve"> КЛАСС </w:t>
      </w:r>
    </w:p>
    <w:p w:rsidR="00DB2883" w:rsidRPr="008D526F" w:rsidRDefault="00DB2883" w:rsidP="00DB2883">
      <w:pPr>
        <w:spacing w:line="276" w:lineRule="auto"/>
        <w:ind w:left="120"/>
        <w:rPr>
          <w:rFonts w:asciiTheme="majorBidi" w:eastAsia="Calibri" w:hAnsiTheme="majorBidi" w:cstheme="majorBidi"/>
          <w:sz w:val="22"/>
          <w:szCs w:val="22"/>
          <w:lang w:val="ru-RU" w:eastAsia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204"/>
        <w:gridCol w:w="1505"/>
        <w:gridCol w:w="1841"/>
        <w:gridCol w:w="1910"/>
        <w:gridCol w:w="3470"/>
      </w:tblGrid>
      <w:tr w:rsidR="00DB2883" w:rsidRPr="008D526F" w:rsidTr="00431B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8D526F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№ п/п </w:t>
            </w:r>
          </w:p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8D526F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Наименование разделов и тем программы </w:t>
            </w:r>
          </w:p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8D526F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Электронные (цифровые) образовательные ресурсы </w:t>
            </w:r>
          </w:p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</w:p>
        </w:tc>
      </w:tr>
      <w:tr w:rsidR="00DB2883" w:rsidRPr="008D526F" w:rsidTr="0043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83" w:rsidRPr="008D526F" w:rsidRDefault="00DB2883" w:rsidP="00431B2E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83" w:rsidRPr="008D526F" w:rsidRDefault="00DB2883" w:rsidP="00431B2E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8D526F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Всего </w:t>
            </w:r>
          </w:p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8D526F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Контрольные работы </w:t>
            </w:r>
          </w:p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8D526F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Практические работы </w:t>
            </w:r>
          </w:p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83" w:rsidRPr="008D526F" w:rsidRDefault="00DB2883" w:rsidP="00431B2E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6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fb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7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fb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8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fb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9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fb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10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fb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11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fb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12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fb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2</w:t>
              </w:r>
            </w:hyperlink>
          </w:p>
        </w:tc>
      </w:tr>
      <w:tr w:rsidR="00DB2883" w:rsidRPr="008D526F" w:rsidTr="0043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8D526F">
              <w:rPr>
                <w:rFonts w:asciiTheme="majorBidi" w:eastAsia="Calibri" w:hAnsiTheme="majorBidi" w:cstheme="majorBidi"/>
                <w:color w:val="000000"/>
                <w:sz w:val="24"/>
                <w:szCs w:val="22"/>
                <w:lang w:val="ru-RU" w:eastAsia="en-US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</w:p>
        </w:tc>
      </w:tr>
    </w:tbl>
    <w:p w:rsidR="00DB2883" w:rsidRPr="008D526F" w:rsidRDefault="00DB2883" w:rsidP="00DB2883">
      <w:pPr>
        <w:spacing w:after="200" w:line="276" w:lineRule="auto"/>
        <w:rPr>
          <w:rFonts w:asciiTheme="majorBidi" w:eastAsia="Calibri" w:hAnsiTheme="majorBidi" w:cstheme="majorBidi"/>
          <w:sz w:val="22"/>
          <w:szCs w:val="22"/>
          <w:lang w:eastAsia="en-US"/>
        </w:rPr>
        <w:sectPr w:rsidR="00DB2883" w:rsidRPr="008D5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83" w:rsidRPr="008D526F" w:rsidRDefault="00DB2883" w:rsidP="00DB2883">
      <w:pPr>
        <w:spacing w:line="276" w:lineRule="auto"/>
        <w:ind w:left="120"/>
        <w:rPr>
          <w:rFonts w:asciiTheme="majorBidi" w:eastAsia="Calibri" w:hAnsiTheme="majorBidi" w:cstheme="majorBidi"/>
          <w:sz w:val="22"/>
          <w:szCs w:val="22"/>
          <w:lang w:eastAsia="en-US"/>
        </w:rPr>
      </w:pPr>
      <w:r w:rsidRPr="008D526F">
        <w:rPr>
          <w:rFonts w:asciiTheme="majorBidi" w:eastAsia="Calibri" w:hAnsiTheme="majorBidi" w:cstheme="majorBidi"/>
          <w:b/>
          <w:color w:val="000000"/>
          <w:sz w:val="28"/>
          <w:szCs w:val="22"/>
          <w:lang w:eastAsia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186"/>
        <w:gridCol w:w="1499"/>
        <w:gridCol w:w="1841"/>
        <w:gridCol w:w="1910"/>
        <w:gridCol w:w="3501"/>
      </w:tblGrid>
      <w:tr w:rsidR="00DB2883" w:rsidRPr="008D526F" w:rsidTr="00431B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№ п/п </w:t>
            </w:r>
          </w:p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Наименование разделов и тем программы </w:t>
            </w:r>
          </w:p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Электронные (цифровые) образовательные ресурсы </w:t>
            </w:r>
          </w:p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</w:p>
        </w:tc>
      </w:tr>
      <w:tr w:rsidR="00DB2883" w:rsidRPr="008D526F" w:rsidTr="00431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83" w:rsidRPr="009979C8" w:rsidRDefault="00DB2883" w:rsidP="00431B2E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83" w:rsidRPr="009979C8" w:rsidRDefault="00DB2883" w:rsidP="00431B2E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Всего </w:t>
            </w:r>
          </w:p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Контрольные работы </w:t>
            </w:r>
          </w:p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b/>
                <w:color w:val="000000"/>
                <w:sz w:val="24"/>
                <w:szCs w:val="22"/>
                <w:lang w:val="ru-RU" w:eastAsia="en-US"/>
              </w:rPr>
              <w:t xml:space="preserve">Практические работы </w:t>
            </w:r>
          </w:p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83" w:rsidRPr="008D526F" w:rsidRDefault="00DB2883" w:rsidP="00431B2E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13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a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302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14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a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302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15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a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302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16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a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302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17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a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302</w:t>
              </w:r>
            </w:hyperlink>
          </w:p>
        </w:tc>
      </w:tr>
      <w:tr w:rsidR="00DB2883" w:rsidRPr="003F0EE9" w:rsidTr="00431B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8"/>
                <w:szCs w:val="28"/>
                <w:lang w:val="ru-RU"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Библиотека ЦОК </w:t>
            </w:r>
            <w:hyperlink r:id="rId18"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https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://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m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edsoo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.</w:t>
              </w:r>
              <w:proofErr w:type="spellStart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ru</w:t>
              </w:r>
              <w:proofErr w:type="spellEnd"/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/7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f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41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eastAsia="en-US"/>
                </w:rPr>
                <w:t>a</w:t>
              </w:r>
              <w:r w:rsidRPr="009979C8">
                <w:rPr>
                  <w:rFonts w:asciiTheme="majorBidi" w:eastAsia="Calibri" w:hAnsiTheme="majorBidi" w:cstheme="majorBidi"/>
                  <w:color w:val="0000FF"/>
                  <w:sz w:val="28"/>
                  <w:szCs w:val="28"/>
                  <w:u w:val="single"/>
                  <w:lang w:val="ru-RU" w:eastAsia="en-US"/>
                </w:rPr>
                <w:t>302</w:t>
              </w:r>
            </w:hyperlink>
          </w:p>
        </w:tc>
      </w:tr>
      <w:tr w:rsidR="00DB2883" w:rsidRPr="008D526F" w:rsidTr="00431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line="276" w:lineRule="auto"/>
              <w:ind w:left="135"/>
              <w:rPr>
                <w:rFonts w:asciiTheme="majorBidi" w:eastAsia="Calibri" w:hAnsiTheme="majorBidi" w:cstheme="majorBidi"/>
                <w:sz w:val="22"/>
                <w:szCs w:val="22"/>
                <w:lang w:val="ru-RU" w:eastAsia="en-US"/>
              </w:rPr>
            </w:pPr>
            <w:r w:rsidRPr="008D526F">
              <w:rPr>
                <w:rFonts w:asciiTheme="majorBidi" w:eastAsia="Calibri" w:hAnsiTheme="majorBidi" w:cstheme="majorBidi"/>
                <w:color w:val="000000"/>
                <w:sz w:val="24"/>
                <w:szCs w:val="22"/>
                <w:lang w:val="ru-RU" w:eastAsia="en-US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2883" w:rsidRPr="009979C8" w:rsidRDefault="00DB2883" w:rsidP="00431B2E">
            <w:pPr>
              <w:spacing w:line="276" w:lineRule="auto"/>
              <w:ind w:left="135"/>
              <w:jc w:val="center"/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</w:pPr>
            <w:r w:rsidRPr="009979C8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eastAsia="en-US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2883" w:rsidRPr="008D526F" w:rsidRDefault="00DB2883" w:rsidP="00431B2E">
            <w:pPr>
              <w:spacing w:after="200" w:line="276" w:lineRule="auto"/>
              <w:rPr>
                <w:rFonts w:asciiTheme="majorBidi" w:eastAsia="Calibri" w:hAnsiTheme="majorBidi" w:cstheme="majorBidi"/>
                <w:sz w:val="22"/>
                <w:szCs w:val="22"/>
                <w:lang w:eastAsia="en-US"/>
              </w:rPr>
            </w:pPr>
          </w:p>
        </w:tc>
      </w:tr>
    </w:tbl>
    <w:p w:rsidR="00DB2883" w:rsidRPr="008D526F" w:rsidRDefault="00DB2883" w:rsidP="00DB2883">
      <w:pPr>
        <w:tabs>
          <w:tab w:val="left" w:pos="4185"/>
        </w:tabs>
        <w:rPr>
          <w:rFonts w:ascii="Calibri" w:eastAsia="Calibri" w:hAnsi="Calibri" w:cs="Times New Roman"/>
          <w:sz w:val="22"/>
          <w:szCs w:val="22"/>
          <w:lang w:val="ru-RU" w:eastAsia="en-US"/>
        </w:rPr>
        <w:sectPr w:rsidR="00DB2883" w:rsidRPr="008D526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DB2883" w:rsidRPr="009979C8" w:rsidRDefault="00DB2883" w:rsidP="00DB2883">
      <w:pPr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2"/>
          <w:lang w:val="ru-RU" w:eastAsia="ru-RU"/>
        </w:rPr>
      </w:pPr>
      <w:r w:rsidRPr="009979C8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lastRenderedPageBreak/>
        <w:t>КАЛЕНДАРНО-ТЕМАТИЧЕСКОЕ ПЛАНИРОВАНИЕ УЧЕБНОГО МАТЕРИАЛА</w:t>
      </w:r>
    </w:p>
    <w:p w:rsidR="00DB2883" w:rsidRPr="000716EE" w:rsidRDefault="00DB2883" w:rsidP="00DB2883">
      <w:pPr>
        <w:spacing w:before="1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ru-RU" w:eastAsia="uk-UA"/>
        </w:rPr>
      </w:pPr>
      <w:r w:rsidRPr="000716E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Вероятность и статистика.   8 класс</w:t>
      </w:r>
    </w:p>
    <w:p w:rsidR="00DB2883" w:rsidRPr="00D17C95" w:rsidRDefault="00DB2883" w:rsidP="00DB2883">
      <w:pPr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час в неделю, всего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34</w:t>
      </w: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са</w:t>
      </w: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tbl>
      <w:tblPr>
        <w:tblStyle w:val="1"/>
        <w:tblpPr w:leftFromText="180" w:rightFromText="180" w:vertAnchor="text" w:horzAnchor="page" w:tblpX="961" w:tblpY="673"/>
        <w:tblOverlap w:val="never"/>
        <w:tblW w:w="10387" w:type="dxa"/>
        <w:tblLook w:val="04A0" w:firstRow="1" w:lastRow="0" w:firstColumn="1" w:lastColumn="0" w:noHBand="0" w:noVBand="1"/>
      </w:tblPr>
      <w:tblGrid>
        <w:gridCol w:w="773"/>
        <w:gridCol w:w="4790"/>
        <w:gridCol w:w="1128"/>
        <w:gridCol w:w="936"/>
        <w:gridCol w:w="1070"/>
        <w:gridCol w:w="1690"/>
      </w:tblGrid>
      <w:tr w:rsidR="00DB2883" w:rsidTr="00431B2E">
        <w:trPr>
          <w:trHeight w:val="373"/>
          <w:tblHeader/>
        </w:trPr>
        <w:tc>
          <w:tcPr>
            <w:tcW w:w="773" w:type="dxa"/>
            <w:vMerge w:val="restart"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i/>
                <w:sz w:val="18"/>
                <w:szCs w:val="18"/>
                <w:lang w:eastAsia="uk-UA"/>
              </w:rPr>
            </w:pPr>
            <w:r w:rsidRPr="009979C8">
              <w:rPr>
                <w:rFonts w:asciiTheme="majorBidi" w:hAnsiTheme="majorBidi" w:cstheme="majorBidi"/>
                <w:i/>
                <w:sz w:val="18"/>
                <w:szCs w:val="18"/>
                <w:lang w:val="ru-RU"/>
              </w:rPr>
              <w:t>Номер урока</w:t>
            </w:r>
          </w:p>
        </w:tc>
        <w:tc>
          <w:tcPr>
            <w:tcW w:w="4790" w:type="dxa"/>
            <w:vMerge w:val="restart"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tabs>
                <w:tab w:val="left" w:pos="527"/>
              </w:tabs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  <w:t>Содержание материала</w:t>
            </w:r>
          </w:p>
        </w:tc>
        <w:tc>
          <w:tcPr>
            <w:tcW w:w="1128" w:type="dxa"/>
            <w:vMerge w:val="restart"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Calibri" w:hAnsiTheme="majorBidi" w:cstheme="majorBidi"/>
                <w:b/>
                <w:i/>
                <w:sz w:val="24"/>
                <w:lang w:val="ru-RU" w:eastAsia="ru-RU"/>
              </w:rPr>
              <w:t>Кол-во часов</w:t>
            </w:r>
          </w:p>
        </w:tc>
        <w:tc>
          <w:tcPr>
            <w:tcW w:w="2006" w:type="dxa"/>
            <w:gridSpan w:val="2"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  <w:t xml:space="preserve">Дата </w:t>
            </w:r>
          </w:p>
        </w:tc>
        <w:tc>
          <w:tcPr>
            <w:tcW w:w="1690" w:type="dxa"/>
            <w:vMerge w:val="restart"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  <w:t>Примечание</w:t>
            </w:r>
          </w:p>
        </w:tc>
      </w:tr>
      <w:tr w:rsidR="00DB2883" w:rsidTr="00431B2E">
        <w:trPr>
          <w:trHeight w:val="214"/>
          <w:tblHeader/>
        </w:trPr>
        <w:tc>
          <w:tcPr>
            <w:tcW w:w="773" w:type="dxa"/>
            <w:vMerge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hAnsiTheme="majorBidi" w:cstheme="majorBidi"/>
                <w:i/>
                <w:sz w:val="18"/>
                <w:szCs w:val="18"/>
                <w:lang w:val="ru-RU"/>
              </w:rPr>
            </w:pPr>
          </w:p>
        </w:tc>
        <w:tc>
          <w:tcPr>
            <w:tcW w:w="4790" w:type="dxa"/>
            <w:vMerge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tabs>
                <w:tab w:val="left" w:pos="527"/>
              </w:tabs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128" w:type="dxa"/>
            <w:vMerge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lang w:val="ru-RU" w:eastAsia="ru-RU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  <w:t>по плану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  <w:t>по факту</w:t>
            </w:r>
          </w:p>
        </w:tc>
        <w:tc>
          <w:tcPr>
            <w:tcW w:w="1690" w:type="dxa"/>
            <w:vMerge/>
            <w:shd w:val="clear" w:color="auto" w:fill="F2F2F2" w:themeFill="background1" w:themeFillShade="F2"/>
            <w:vAlign w:val="center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B2883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Роль вероятности и статистики в жизни и деятельности человека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</w:tr>
      <w:tr w:rsidR="00DB2883" w:rsidTr="00431B2E">
        <w:tc>
          <w:tcPr>
            <w:tcW w:w="10387" w:type="dxa"/>
            <w:gridSpan w:val="6"/>
          </w:tcPr>
          <w:p w:rsidR="00DB2883" w:rsidRPr="009979C8" w:rsidRDefault="00DB2883" w:rsidP="00431B2E">
            <w:pPr>
              <w:ind w:firstLineChars="350" w:firstLine="84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ru-RU" w:eastAsia="uk-UA"/>
              </w:rPr>
              <w:t xml:space="preserve">                                  </w:t>
            </w:r>
            <w:r w:rsidRPr="009979C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ru-RU" w:eastAsia="uk-UA"/>
              </w:rPr>
              <w:t>ПОВТОРЕНИЕ КУРСА 7 КЛАССА (4 Ч)</w:t>
            </w:r>
          </w:p>
        </w:tc>
      </w:tr>
      <w:tr w:rsidR="00DB2883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 Описательная статистика. Средние числового набора.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</w:tr>
      <w:tr w:rsidR="00DB2883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</w:tr>
      <w:tr w:rsidR="00DB2883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Граф, вершина, ребро, степень вершины. Связные графы.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uk-UA"/>
              </w:rPr>
            </w:pPr>
          </w:p>
        </w:tc>
      </w:tr>
      <w:tr w:rsidR="00DB2883" w:rsidRPr="003F0EE9" w:rsidTr="00431B2E">
        <w:tc>
          <w:tcPr>
            <w:tcW w:w="10387" w:type="dxa"/>
            <w:gridSpan w:val="6"/>
          </w:tcPr>
          <w:p w:rsidR="00DB2883" w:rsidRPr="009979C8" w:rsidRDefault="00DB2883" w:rsidP="00431B2E">
            <w:pPr>
              <w:autoSpaceDE w:val="0"/>
              <w:autoSpaceDN w:val="0"/>
              <w:ind w:firstLineChars="400" w:firstLine="964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 xml:space="preserve">                                    </w:t>
            </w:r>
            <w:r w:rsidRPr="009979C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>ОПИСАТЕЛЬНАЯ СТАТИСТИКА.</w:t>
            </w:r>
          </w:p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>РАССЕИВАНИЕ ДАННЫХ (4 Ч)</w:t>
            </w: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ind w:leftChars="-300" w:left="-600" w:firstLineChars="275" w:firstLine="66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Отклонения. Дисперсия числового набора.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ind w:leftChars="-300" w:left="-600" w:firstLineChars="275" w:firstLine="66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Стандартное отклонение числового набора.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Диаграммы рассеивания.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10387" w:type="dxa"/>
            <w:gridSpan w:val="6"/>
          </w:tcPr>
          <w:p w:rsidR="00DB2883" w:rsidRPr="009979C8" w:rsidRDefault="00DB2883" w:rsidP="00431B2E">
            <w:pPr>
              <w:autoSpaceDE w:val="0"/>
              <w:autoSpaceDN w:val="0"/>
              <w:ind w:firstLineChars="700" w:firstLine="1687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 xml:space="preserve">                                        МНОЖЕСТВА (4 Ч)</w:t>
            </w: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Множество, подмножество.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Операции над множествами: объединение, пересечение, дополнение.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Графическое представление множеств.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10387" w:type="dxa"/>
            <w:gridSpan w:val="6"/>
          </w:tcPr>
          <w:p w:rsidR="00DB2883" w:rsidRPr="009979C8" w:rsidRDefault="00DB2883" w:rsidP="00431B2E">
            <w:pPr>
              <w:autoSpaceDE w:val="0"/>
              <w:autoSpaceDN w:val="0"/>
              <w:ind w:firstLineChars="200" w:firstLine="482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 xml:space="preserve">                                    </w:t>
            </w:r>
            <w:r w:rsidRPr="009979C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>ВЕРОЯТНОСТЬ СЛУЧАЙНОГО СОБЫТИЯ (6 Ч)</w:t>
            </w: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Элементарные события. Случайные события. Благоприятствующие элементарные события.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Вероятности событий.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ru-RU"/>
              </w:rPr>
              <w:t>Решение задач.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Опыты с равновозможными элементарными событиями. Случайный выбор.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Опыты с равновозможными элементарными событиями. Случайный выбор.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rPr>
                <w:rFonts w:asciiTheme="majorBidi" w:eastAsia="Times New Roman" w:hAnsiTheme="majorBidi" w:cstheme="majorBidi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382090">
              <w:rPr>
                <w:rFonts w:asciiTheme="majorBidi" w:eastAsia="SchoolBookSanPin" w:hAnsiTheme="majorBidi" w:cstheme="majorBidi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  <w:t>Практическая работа</w:t>
            </w:r>
            <w:r w:rsidRPr="009979C8">
              <w:rPr>
                <w:rFonts w:asciiTheme="majorBidi" w:eastAsia="SchoolBookSanPin" w:hAnsiTheme="majorBidi" w:cstheme="majorBidi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«Опыты с равновозможными элементарными событиями».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3F0EE9" w:rsidTr="00431B2E">
        <w:tc>
          <w:tcPr>
            <w:tcW w:w="10387" w:type="dxa"/>
            <w:gridSpan w:val="6"/>
          </w:tcPr>
          <w:p w:rsidR="00DB2883" w:rsidRPr="009979C8" w:rsidRDefault="00DB2883" w:rsidP="00431B2E">
            <w:pPr>
              <w:autoSpaceDE w:val="0"/>
              <w:autoSpaceDN w:val="0"/>
              <w:ind w:firstLineChars="400" w:firstLine="964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 xml:space="preserve">                                        </w:t>
            </w:r>
            <w:r w:rsidRPr="009979C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>ВВЕДЕНИЕ В ТЕОРИЮ ГРАФОВ (4 Ч)</w:t>
            </w: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Дерево.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Свойства дерева: единственность пути, </w:t>
            </w: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lastRenderedPageBreak/>
              <w:t xml:space="preserve">существование висячей вершины, связь между числом вершин и числом рёбер.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lastRenderedPageBreak/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Правило умножения.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 w:eastAsia="ru-RU"/>
              </w:rPr>
              <w:t>Решение задач.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10387" w:type="dxa"/>
            <w:gridSpan w:val="6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 xml:space="preserve">                  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 xml:space="preserve">                                       </w:t>
            </w:r>
            <w:r w:rsidRPr="009979C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 xml:space="preserve"> СЛУЧАЙНЫЕ СОБЫТИЯ (8 Ч)</w:t>
            </w: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Противоположное событие.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Диаграмма Эйлера.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Объединение и пересечение событий.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26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Несовместные события. Формула сложения </w:t>
            </w:r>
          </w:p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вероятностей.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27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Правило умножения вероятностей.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Условная вероятность. Независимые события.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29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Представление случайного эксперимента в виде дерева.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30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10387" w:type="dxa"/>
            <w:gridSpan w:val="6"/>
          </w:tcPr>
          <w:p w:rsidR="00DB2883" w:rsidRPr="009979C8" w:rsidRDefault="00DB2883" w:rsidP="00431B2E">
            <w:pPr>
              <w:autoSpaceDE w:val="0"/>
              <w:autoSpaceDN w:val="0"/>
              <w:ind w:firstLineChars="500" w:firstLine="1205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 xml:space="preserve">                                  </w:t>
            </w:r>
            <w:r w:rsidRPr="009979C8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ru-RU" w:eastAsia="uk-UA"/>
              </w:rPr>
              <w:t>ОБОБЩЕНИЕ, КОНТРОЛЬ  (4 Ч)</w:t>
            </w: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Описательная статистика. Графы.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32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 xml:space="preserve">Случайные события. Вероятность случайного события. 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33</w:t>
            </w:r>
          </w:p>
        </w:tc>
        <w:tc>
          <w:tcPr>
            <w:tcW w:w="4790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i/>
                <w:iCs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asciiTheme="majorBidi" w:eastAsia="SchoolBookSanPin" w:hAnsiTheme="majorBidi" w:cstheme="majorBidi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  <w:tr w:rsidR="00DB2883" w:rsidRPr="009979C8" w:rsidTr="00431B2E">
        <w:tc>
          <w:tcPr>
            <w:tcW w:w="773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34</w:t>
            </w:r>
          </w:p>
        </w:tc>
        <w:tc>
          <w:tcPr>
            <w:tcW w:w="4790" w:type="dxa"/>
          </w:tcPr>
          <w:p w:rsidR="00DB2883" w:rsidRPr="009979C8" w:rsidRDefault="00DB2883" w:rsidP="00431B2E">
            <w:pPr>
              <w:autoSpaceDE w:val="0"/>
              <w:autoSpaceDN w:val="0"/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</w:pPr>
            <w:r w:rsidRPr="009979C8">
              <w:rPr>
                <w:rFonts w:asciiTheme="majorBidi" w:eastAsia="SchoolBookSanPin" w:hAnsiTheme="majorBidi" w:cstheme="majorBidi"/>
                <w:color w:val="231F20"/>
                <w:sz w:val="24"/>
                <w:szCs w:val="24"/>
                <w:lang w:val="ru-RU"/>
              </w:rPr>
              <w:t>Анализ контрольной работы. Множества.</w:t>
            </w:r>
          </w:p>
        </w:tc>
        <w:tc>
          <w:tcPr>
            <w:tcW w:w="1128" w:type="dxa"/>
          </w:tcPr>
          <w:p w:rsidR="00DB2883" w:rsidRPr="009979C8" w:rsidRDefault="00DB2883" w:rsidP="00431B2E">
            <w:pPr>
              <w:autoSpaceDE w:val="0"/>
              <w:autoSpaceDN w:val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  <w:r w:rsidRPr="009979C8"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936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07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  <w:tc>
          <w:tcPr>
            <w:tcW w:w="1690" w:type="dxa"/>
          </w:tcPr>
          <w:p w:rsidR="00DB2883" w:rsidRPr="009979C8" w:rsidRDefault="00DB2883" w:rsidP="00431B2E">
            <w:pPr>
              <w:autoSpaceDE w:val="0"/>
              <w:autoSpaceDN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ru-RU" w:eastAsia="uk-UA"/>
              </w:rPr>
            </w:pPr>
          </w:p>
        </w:tc>
      </w:tr>
    </w:tbl>
    <w:p w:rsidR="00DB2883" w:rsidRPr="009979C8" w:rsidRDefault="00DB2883" w:rsidP="00DB2883">
      <w:pPr>
        <w:pStyle w:val="a4"/>
        <w:shd w:val="clear" w:color="auto" w:fill="FFFFFF"/>
        <w:ind w:left="36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 w:eastAsia="uk-UA"/>
        </w:rPr>
      </w:pPr>
    </w:p>
    <w:p w:rsidR="00DB2883" w:rsidRDefault="00DB2883" w:rsidP="00DB2883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Pr="00382090" w:rsidRDefault="00DB2883" w:rsidP="00DB2883">
      <w:pPr>
        <w:ind w:rightChars="-347" w:right="-694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:rsidR="00DB2883" w:rsidRPr="00382090" w:rsidRDefault="00DB2883" w:rsidP="00DB2883">
      <w:pPr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2"/>
          <w:lang w:val="ru-RU" w:eastAsia="ru-RU"/>
        </w:rPr>
      </w:pPr>
      <w:r w:rsidRPr="00C51970">
        <w:rPr>
          <w:rFonts w:ascii="Arial" w:eastAsia="Times New Roman" w:hAnsi="Arial" w:cs="Arial"/>
          <w:b/>
          <w:sz w:val="28"/>
          <w:szCs w:val="32"/>
          <w:lang w:val="ru-RU" w:eastAsia="ru-RU"/>
        </w:rPr>
        <w:lastRenderedPageBreak/>
        <w:t xml:space="preserve"> </w:t>
      </w:r>
      <w:r w:rsidRPr="0038209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КАЛЕНДАРНО-ТЕМАТИЧЕСКОЕ ПЛАНИРОВАНИЕ УЧЕБНОГО МАТЕРИАЛА </w:t>
      </w:r>
    </w:p>
    <w:p w:rsidR="00DB2883" w:rsidRPr="00C51970" w:rsidRDefault="00DB2883" w:rsidP="00DB2883">
      <w:pPr>
        <w:spacing w:before="1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C5197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Вероятность и статистика.   9 класс</w:t>
      </w:r>
    </w:p>
    <w:p w:rsidR="00DB2883" w:rsidRPr="00D17C95" w:rsidRDefault="00DB2883" w:rsidP="00DB2883">
      <w:pPr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час в неделю, всего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34</w:t>
      </w: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ча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са</w:t>
      </w:r>
      <w:r w:rsidRPr="00D17C9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tbl>
      <w:tblPr>
        <w:tblStyle w:val="1"/>
        <w:tblpPr w:leftFromText="180" w:rightFromText="180" w:vertAnchor="text" w:horzAnchor="page" w:tblpX="1321" w:tblpY="331"/>
        <w:tblOverlap w:val="never"/>
        <w:tblW w:w="9667" w:type="dxa"/>
        <w:tblLayout w:type="fixed"/>
        <w:tblLook w:val="04A0" w:firstRow="1" w:lastRow="0" w:firstColumn="1" w:lastColumn="0" w:noHBand="0" w:noVBand="1"/>
      </w:tblPr>
      <w:tblGrid>
        <w:gridCol w:w="773"/>
        <w:gridCol w:w="4166"/>
        <w:gridCol w:w="984"/>
        <w:gridCol w:w="1349"/>
        <w:gridCol w:w="12"/>
        <w:gridCol w:w="811"/>
        <w:gridCol w:w="1572"/>
      </w:tblGrid>
      <w:tr w:rsidR="00DB2883" w:rsidRPr="00382090" w:rsidTr="00431B2E">
        <w:trPr>
          <w:trHeight w:val="414"/>
          <w:tblHeader/>
        </w:trPr>
        <w:tc>
          <w:tcPr>
            <w:tcW w:w="773" w:type="dxa"/>
            <w:vMerge w:val="restart"/>
            <w:shd w:val="clear" w:color="auto" w:fill="F2F2F2" w:themeFill="background1" w:themeFillShade="F2"/>
            <w:vAlign w:val="center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>Номер урока</w:t>
            </w:r>
          </w:p>
        </w:tc>
        <w:tc>
          <w:tcPr>
            <w:tcW w:w="4166" w:type="dxa"/>
            <w:vMerge w:val="restart"/>
            <w:shd w:val="clear" w:color="auto" w:fill="F2F2F2" w:themeFill="background1" w:themeFillShade="F2"/>
            <w:vAlign w:val="center"/>
          </w:tcPr>
          <w:p w:rsidR="00DB2883" w:rsidRPr="00382090" w:rsidRDefault="00DB2883" w:rsidP="00431B2E">
            <w:pPr>
              <w:tabs>
                <w:tab w:val="left" w:pos="527"/>
              </w:tabs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>Содержание материала</w:t>
            </w:r>
          </w:p>
        </w:tc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82090">
              <w:rPr>
                <w:rFonts w:eastAsia="Calibri"/>
                <w:b/>
                <w:i/>
                <w:sz w:val="24"/>
                <w:lang w:val="ru-RU" w:eastAsia="ru-RU"/>
              </w:rPr>
              <w:t>Кол-во часов</w:t>
            </w:r>
          </w:p>
        </w:tc>
        <w:tc>
          <w:tcPr>
            <w:tcW w:w="2172" w:type="dxa"/>
            <w:gridSpan w:val="3"/>
            <w:shd w:val="clear" w:color="auto" w:fill="F2F2F2" w:themeFill="background1" w:themeFillShade="F2"/>
            <w:vAlign w:val="center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 xml:space="preserve">Дата  </w:t>
            </w:r>
          </w:p>
        </w:tc>
        <w:tc>
          <w:tcPr>
            <w:tcW w:w="1572" w:type="dxa"/>
            <w:vMerge w:val="restart"/>
            <w:shd w:val="clear" w:color="auto" w:fill="F2F2F2" w:themeFill="background1" w:themeFillShade="F2"/>
            <w:vAlign w:val="center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>Примечание</w:t>
            </w:r>
          </w:p>
        </w:tc>
      </w:tr>
      <w:tr w:rsidR="00DB2883" w:rsidRPr="00382090" w:rsidTr="00431B2E">
        <w:trPr>
          <w:trHeight w:val="147"/>
          <w:tblHeader/>
        </w:trPr>
        <w:tc>
          <w:tcPr>
            <w:tcW w:w="773" w:type="dxa"/>
            <w:vMerge/>
            <w:shd w:val="clear" w:color="auto" w:fill="F2F2F2" w:themeFill="background1" w:themeFillShade="F2"/>
            <w:vAlign w:val="center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4166" w:type="dxa"/>
            <w:vMerge/>
            <w:shd w:val="clear" w:color="auto" w:fill="F2F2F2" w:themeFill="background1" w:themeFillShade="F2"/>
            <w:vAlign w:val="center"/>
          </w:tcPr>
          <w:p w:rsidR="00DB2883" w:rsidRPr="00382090" w:rsidRDefault="00DB2883" w:rsidP="00431B2E">
            <w:pPr>
              <w:tabs>
                <w:tab w:val="left" w:pos="527"/>
              </w:tabs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Calibri"/>
                <w:b/>
                <w:i/>
                <w:sz w:val="24"/>
                <w:lang w:val="ru-RU" w:eastAsia="ru-RU"/>
              </w:rPr>
            </w:pPr>
          </w:p>
        </w:tc>
        <w:tc>
          <w:tcPr>
            <w:tcW w:w="1361" w:type="dxa"/>
            <w:gridSpan w:val="2"/>
            <w:shd w:val="clear" w:color="auto" w:fill="F2F2F2" w:themeFill="background1" w:themeFillShade="F2"/>
            <w:vAlign w:val="center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>по плану</w:t>
            </w: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  <w:t>по факту</w:t>
            </w:r>
          </w:p>
        </w:tc>
        <w:tc>
          <w:tcPr>
            <w:tcW w:w="1572" w:type="dxa"/>
            <w:vMerge/>
            <w:shd w:val="clear" w:color="auto" w:fill="F2F2F2" w:themeFill="background1" w:themeFillShade="F2"/>
            <w:vAlign w:val="center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Роль вероятности и статистики в жизни и деятельности человека 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9667" w:type="dxa"/>
            <w:gridSpan w:val="7"/>
          </w:tcPr>
          <w:p w:rsidR="00DB2883" w:rsidRPr="00382090" w:rsidRDefault="00DB2883" w:rsidP="00431B2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bCs/>
                <w:sz w:val="24"/>
                <w:szCs w:val="24"/>
                <w:lang w:val="ru-RU" w:eastAsia="uk-UA"/>
              </w:rPr>
              <w:t xml:space="preserve"> ПОВТОРЕНИЕ КУРСА 8 КЛАССА (3 Ч)</w:t>
            </w: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  <w:t>Введение в теорию графов.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  <w:t>Дерево. 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  <w:t>Правило умножения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9667" w:type="dxa"/>
            <w:gridSpan w:val="7"/>
          </w:tcPr>
          <w:p w:rsidR="00DB2883" w:rsidRPr="00382090" w:rsidRDefault="00DB2883" w:rsidP="00431B2E">
            <w:pPr>
              <w:autoSpaceDE w:val="0"/>
              <w:autoSpaceDN w:val="0"/>
              <w:ind w:firstLineChars="350" w:firstLine="843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sz w:val="24"/>
                <w:szCs w:val="24"/>
                <w:lang w:val="ru-RU" w:eastAsia="uk-UA"/>
              </w:rPr>
              <w:t xml:space="preserve">                             ЭЛЕМЕНТЫ КОМБИНАТОРИКИ (4 Ч)</w:t>
            </w: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ind w:leftChars="-300" w:left="-600" w:firstLineChars="275" w:firstLine="66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Комбинаторное правило умножения.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ind w:leftChars="-300" w:left="-600" w:firstLineChars="275" w:firstLine="66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Перестановки. Факториал.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Сочетания и число сочетаний. </w:t>
            </w:r>
          </w:p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Треугольник Паскаля.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  <w:t>Практическая работа №1</w:t>
            </w: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 «Вычисление вероятностей с использованием комбинаторных функций электронных таблиц»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9667" w:type="dxa"/>
            <w:gridSpan w:val="7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sz w:val="24"/>
                <w:szCs w:val="24"/>
                <w:lang w:val="ru-RU" w:eastAsia="uk-UA"/>
              </w:rPr>
              <w:t xml:space="preserve"> ВЕРОЯТНОСТЬ СЛУЧАЙНОГО СОБЫТИЯ (3 Ч)</w:t>
            </w: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  <w:t>Элементарные события. Случайные события.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Благоприятствующие элементарные события. Вероятность событий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9667" w:type="dxa"/>
            <w:gridSpan w:val="7"/>
          </w:tcPr>
          <w:p w:rsidR="00DB2883" w:rsidRPr="00382090" w:rsidRDefault="00DB2883" w:rsidP="00431B2E">
            <w:pPr>
              <w:autoSpaceDE w:val="0"/>
              <w:autoSpaceDN w:val="0"/>
              <w:ind w:firstLineChars="400" w:firstLine="964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sz w:val="24"/>
                <w:szCs w:val="24"/>
                <w:lang w:val="ru-RU" w:eastAsia="uk-UA"/>
              </w:rPr>
              <w:t xml:space="preserve">                               СЛУЧАЙНАЯ ВЕЛИЧИНА  (8 Ч)</w:t>
            </w: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Случайная величина и распределение вероятностей. 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Примеры случайных величин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Математическое ожидание и дисперсия случайной величины. 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Примеры математического ожидания как теоретического среднего значения </w:t>
            </w:r>
          </w:p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величины.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Понятие о законе больших чисел. 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Измерение вероятностей с помощью частот.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Применение закона больших чисел.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>
              <w:rPr>
                <w:rFonts w:eastAsia="SchoolBookSanPin"/>
                <w:color w:val="231F20"/>
                <w:sz w:val="24"/>
                <w:szCs w:val="24"/>
                <w:lang w:val="ru-RU"/>
              </w:rPr>
              <w:t>Важные распределения (</w:t>
            </w: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биноминальное и геометрическое </w:t>
            </w: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lastRenderedPageBreak/>
              <w:t>распределения)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lastRenderedPageBreak/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9667" w:type="dxa"/>
            <w:gridSpan w:val="7"/>
          </w:tcPr>
          <w:p w:rsidR="00DB2883" w:rsidRPr="00382090" w:rsidRDefault="00DB2883" w:rsidP="00431B2E">
            <w:pPr>
              <w:autoSpaceDE w:val="0"/>
              <w:autoSpaceDN w:val="0"/>
              <w:ind w:firstLineChars="200" w:firstLine="482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sz w:val="24"/>
                <w:szCs w:val="24"/>
                <w:lang w:val="ru-RU" w:eastAsia="uk-UA"/>
              </w:rPr>
              <w:t xml:space="preserve">                               ГЕОМЕТРИЧЕСКАЯ ВЕРОЯТНОСТЬ  (4 Ч)</w:t>
            </w: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Геометрическая вероятность.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Случайный выбор точки из фигуры </w:t>
            </w:r>
          </w:p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на плоскости, из отрезка, из дуги </w:t>
            </w:r>
          </w:p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окружности.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Случайный выбор точки из фигуры </w:t>
            </w:r>
          </w:p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на плоскости, из отрезка, из дуги </w:t>
            </w:r>
          </w:p>
          <w:p w:rsidR="00DB2883" w:rsidRPr="00382090" w:rsidRDefault="00DB2883" w:rsidP="00431B2E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окружности.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9667" w:type="dxa"/>
            <w:gridSpan w:val="7"/>
          </w:tcPr>
          <w:p w:rsidR="00DB2883" w:rsidRPr="00382090" w:rsidRDefault="00DB2883" w:rsidP="00431B2E">
            <w:pPr>
              <w:autoSpaceDE w:val="0"/>
              <w:autoSpaceDN w:val="0"/>
              <w:ind w:firstLineChars="350" w:firstLine="843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sz w:val="24"/>
                <w:szCs w:val="24"/>
                <w:lang w:val="ru-RU" w:eastAsia="uk-UA"/>
              </w:rPr>
              <w:t xml:space="preserve">                                  ИСПЫТАНИЯ БЕРНУЛЛИ  (5 Ч)</w:t>
            </w: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Испытание. Успех и неудача. 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uk-UA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Серия испытаний до первого успеха. 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26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Испытания Бернулли. 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27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Вероятности событий в серии испытаний Бернулли. 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rPr>
                <w:rFonts w:eastAsia="SchoolBookSanPin"/>
                <w:color w:val="231F20"/>
                <w:sz w:val="24"/>
                <w:szCs w:val="24"/>
                <w:lang w:val="ru-RU" w:eastAsia="ru-RU"/>
              </w:rPr>
            </w:pPr>
            <w:r w:rsidRPr="00382090">
              <w:rPr>
                <w:rFonts w:eastAsia="SchoolBookSanPi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  <w:t>Практическая работа №2</w:t>
            </w: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 xml:space="preserve"> «Испытания Бернулли»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9667" w:type="dxa"/>
            <w:gridSpan w:val="7"/>
          </w:tcPr>
          <w:p w:rsidR="00DB2883" w:rsidRPr="00382090" w:rsidRDefault="00DB2883" w:rsidP="00431B2E">
            <w:pPr>
              <w:autoSpaceDE w:val="0"/>
              <w:autoSpaceDN w:val="0"/>
              <w:ind w:firstLineChars="350" w:firstLine="843"/>
              <w:rPr>
                <w:rFonts w:eastAsia="Times New Roman"/>
                <w:b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b/>
                <w:sz w:val="24"/>
                <w:szCs w:val="24"/>
                <w:lang w:val="ru-RU" w:eastAsia="uk-UA"/>
              </w:rPr>
              <w:t xml:space="preserve">                                 ОБОБЩЕНИЕ, </w:t>
            </w:r>
            <w:proofErr w:type="gramStart"/>
            <w:r w:rsidRPr="00382090">
              <w:rPr>
                <w:rFonts w:eastAsia="Times New Roman"/>
                <w:b/>
                <w:sz w:val="24"/>
                <w:szCs w:val="24"/>
                <w:lang w:val="ru-RU" w:eastAsia="uk-UA"/>
              </w:rPr>
              <w:t>КОНТРОЛЬ  (</w:t>
            </w:r>
            <w:proofErr w:type="gramEnd"/>
            <w:r w:rsidRPr="00382090">
              <w:rPr>
                <w:rFonts w:eastAsia="Times New Roman"/>
                <w:b/>
                <w:sz w:val="24"/>
                <w:szCs w:val="24"/>
                <w:lang w:val="ru-RU" w:eastAsia="uk-UA"/>
              </w:rPr>
              <w:t xml:space="preserve"> 6 Ч)</w:t>
            </w: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29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Представление данных. Описательная статистика.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49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23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30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Вероятность случайного события.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49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23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Элементы комбинаторики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49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23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32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Случайные величины и распределения.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33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b/>
                <w:bCs/>
                <w:i/>
                <w:iCs/>
                <w:color w:val="231F20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  <w:tr w:rsidR="00DB2883" w:rsidRPr="00382090" w:rsidTr="00431B2E">
        <w:tc>
          <w:tcPr>
            <w:tcW w:w="773" w:type="dxa"/>
          </w:tcPr>
          <w:p w:rsidR="00DB2883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>
              <w:rPr>
                <w:rFonts w:eastAsia="Times New Roman"/>
                <w:sz w:val="24"/>
                <w:szCs w:val="24"/>
                <w:lang w:val="ru-RU" w:eastAsia="uk-UA"/>
              </w:rPr>
              <w:t>34</w:t>
            </w:r>
          </w:p>
        </w:tc>
        <w:tc>
          <w:tcPr>
            <w:tcW w:w="4166" w:type="dxa"/>
          </w:tcPr>
          <w:p w:rsidR="00DB2883" w:rsidRPr="00382090" w:rsidRDefault="00DB2883" w:rsidP="00431B2E">
            <w:pPr>
              <w:autoSpaceDE w:val="0"/>
              <w:autoSpaceDN w:val="0"/>
              <w:rPr>
                <w:rFonts w:eastAsia="SchoolBookSanPin"/>
                <w:color w:val="231F20"/>
                <w:sz w:val="24"/>
                <w:szCs w:val="24"/>
                <w:lang w:val="ru-RU"/>
              </w:rPr>
            </w:pPr>
            <w:r w:rsidRPr="00382090">
              <w:rPr>
                <w:rFonts w:eastAsia="SchoolBookSanPin"/>
                <w:color w:val="231F20"/>
                <w:sz w:val="24"/>
                <w:szCs w:val="24"/>
                <w:lang w:val="ru-RU"/>
              </w:rPr>
              <w:t>Анализ контрольной работы. Обобщение изученного.</w:t>
            </w:r>
          </w:p>
        </w:tc>
        <w:tc>
          <w:tcPr>
            <w:tcW w:w="984" w:type="dxa"/>
          </w:tcPr>
          <w:p w:rsidR="00DB2883" w:rsidRPr="00382090" w:rsidRDefault="00DB2883" w:rsidP="00431B2E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val="ru-RU" w:eastAsia="uk-UA"/>
              </w:rPr>
            </w:pPr>
            <w:r w:rsidRPr="00382090">
              <w:rPr>
                <w:rFonts w:eastAsia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361" w:type="dxa"/>
            <w:gridSpan w:val="2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811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572" w:type="dxa"/>
          </w:tcPr>
          <w:p w:rsidR="00DB2883" w:rsidRPr="00382090" w:rsidRDefault="00DB2883" w:rsidP="00431B2E">
            <w:pPr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  <w:lang w:val="ru-RU" w:eastAsia="uk-UA"/>
              </w:rPr>
            </w:pPr>
          </w:p>
        </w:tc>
      </w:tr>
    </w:tbl>
    <w:p w:rsidR="00DB2883" w:rsidRDefault="00DB2883" w:rsidP="00DB2883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DB2883" w:rsidRDefault="00DB2883" w:rsidP="00DB2883">
      <w:pPr>
        <w:ind w:rightChars="-347" w:right="-694" w:firstLineChars="285" w:firstLine="798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D3A5D" w:rsidRDefault="003F0EE9">
      <w:r w:rsidRPr="003F0EE9">
        <w:rPr>
          <w:noProof/>
          <w:lang w:val="ru-RU" w:eastAsia="ru-RU"/>
        </w:rPr>
        <w:lastRenderedPageBreak/>
        <w:drawing>
          <wp:inline distT="0" distB="0" distL="0" distR="0">
            <wp:extent cx="5274310" cy="7254762"/>
            <wp:effectExtent l="0" t="0" r="0" b="0"/>
            <wp:docPr id="2" name="Рисунок 2" descr="C:\Users\Student_\Downloads\Telegram Desktop\Вероятность и статистика 8-9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_\Downloads\Telegram Desktop\Вероятность и статистика 8-9 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3D3A5D" w:rsidSect="000716EE">
      <w:pgSz w:w="11906" w:h="16838"/>
      <w:pgMar w:top="709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6FCD"/>
    <w:multiLevelType w:val="multilevel"/>
    <w:tmpl w:val="B1E40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A687D"/>
    <w:multiLevelType w:val="multilevel"/>
    <w:tmpl w:val="9BB01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91AF2"/>
    <w:multiLevelType w:val="multilevel"/>
    <w:tmpl w:val="FE4EB0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B80201"/>
    <w:multiLevelType w:val="multilevel"/>
    <w:tmpl w:val="1130B4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4716AB"/>
    <w:multiLevelType w:val="multilevel"/>
    <w:tmpl w:val="87F693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822DE4"/>
    <w:multiLevelType w:val="multilevel"/>
    <w:tmpl w:val="72606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83"/>
    <w:rsid w:val="003D3A5D"/>
    <w:rsid w:val="003F0EE9"/>
    <w:rsid w:val="005D232F"/>
    <w:rsid w:val="00CA428D"/>
    <w:rsid w:val="00DB2883"/>
    <w:rsid w:val="00E0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262CA-CF22-450A-A37B-DC8CD300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8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B288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qFormat/>
    <w:rsid w:val="00DB28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B2883"/>
    <w:pPr>
      <w:ind w:left="720"/>
      <w:contextualSpacing/>
    </w:pPr>
  </w:style>
  <w:style w:type="paragraph" w:styleId="a5">
    <w:name w:val="header"/>
    <w:basedOn w:val="a"/>
    <w:link w:val="a6"/>
    <w:rsid w:val="00DB28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B2883"/>
    <w:rPr>
      <w:rFonts w:eastAsiaTheme="minorEastAsia"/>
      <w:sz w:val="20"/>
      <w:szCs w:val="20"/>
      <w:lang w:val="en-US" w:eastAsia="zh-CN"/>
    </w:rPr>
  </w:style>
  <w:style w:type="paragraph" w:styleId="a7">
    <w:name w:val="footer"/>
    <w:basedOn w:val="a"/>
    <w:link w:val="a8"/>
    <w:rsid w:val="00DB28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B2883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2</cp:revision>
  <cp:lastPrinted>2023-09-04T18:43:00Z</cp:lastPrinted>
  <dcterms:created xsi:type="dcterms:W3CDTF">2023-11-13T10:17:00Z</dcterms:created>
  <dcterms:modified xsi:type="dcterms:W3CDTF">2023-11-13T10:17:00Z</dcterms:modified>
</cp:coreProperties>
</file>