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66C" w:rsidRDefault="00A2166C" w:rsidP="00A2166C">
      <w:pPr>
        <w:pStyle w:val="20"/>
        <w:shd w:val="clear" w:color="auto" w:fill="auto"/>
        <w:spacing w:before="80" w:after="400"/>
        <w:ind w:left="2260" w:hanging="2118"/>
      </w:pPr>
      <w:r>
        <w:rPr>
          <w:noProof/>
          <w:lang w:bidi="ar-SA"/>
        </w:rPr>
        <w:drawing>
          <wp:inline distT="0" distB="0" distL="0" distR="0" wp14:anchorId="2A137142" wp14:editId="22B48A96">
            <wp:extent cx="6534785" cy="8987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89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6C" w:rsidRDefault="00A2166C" w:rsidP="0086521E">
      <w:pPr>
        <w:pStyle w:val="20"/>
        <w:shd w:val="clear" w:color="auto" w:fill="auto"/>
        <w:spacing w:before="80" w:after="400"/>
        <w:ind w:left="2260"/>
      </w:pPr>
    </w:p>
    <w:p w:rsidR="00A2166C" w:rsidRDefault="00A2166C" w:rsidP="0086521E">
      <w:pPr>
        <w:pStyle w:val="20"/>
        <w:shd w:val="clear" w:color="auto" w:fill="auto"/>
        <w:spacing w:before="80" w:after="400"/>
        <w:ind w:left="2260"/>
      </w:pPr>
    </w:p>
    <w:p w:rsidR="00ED2068" w:rsidRDefault="0086521E" w:rsidP="00A2166C">
      <w:pPr>
        <w:pStyle w:val="20"/>
        <w:shd w:val="clear" w:color="auto" w:fill="auto"/>
        <w:spacing w:before="80" w:after="400"/>
        <w:ind w:left="567"/>
      </w:pPr>
      <w:r>
        <w:t xml:space="preserve">               </w:t>
      </w:r>
      <w:r w:rsidR="000E6532">
        <w:t>Пояснительная записка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66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Рабочая программа предмета «Индивидуальный проект» для 11 класса разработана на основе Ф</w:t>
      </w:r>
      <w:r w:rsidRPr="0086521E">
        <w:rPr>
          <w:color w:val="584B55"/>
          <w:sz w:val="24"/>
          <w:szCs w:val="24"/>
        </w:rPr>
        <w:t>едер</w:t>
      </w:r>
      <w:r w:rsidRPr="0086521E">
        <w:rPr>
          <w:sz w:val="24"/>
          <w:szCs w:val="24"/>
        </w:rPr>
        <w:t xml:space="preserve">ального государственного образовательного стандарта среднего общего образования, </w:t>
      </w:r>
      <w:r w:rsidRPr="0086521E">
        <w:rPr>
          <w:color w:val="584B55"/>
          <w:sz w:val="24"/>
          <w:szCs w:val="24"/>
        </w:rPr>
        <w:t>требо</w:t>
      </w:r>
      <w:r w:rsidRPr="0086521E">
        <w:rPr>
          <w:sz w:val="24"/>
          <w:szCs w:val="24"/>
        </w:rPr>
        <w:t>ваний к результатам освоения основной образовательной прогр</w:t>
      </w:r>
      <w:r w:rsidRPr="0086521E">
        <w:rPr>
          <w:color w:val="584B55"/>
          <w:sz w:val="24"/>
          <w:szCs w:val="24"/>
        </w:rPr>
        <w:t>амм</w:t>
      </w:r>
      <w:r w:rsidRPr="0086521E">
        <w:rPr>
          <w:sz w:val="24"/>
          <w:szCs w:val="24"/>
        </w:rPr>
        <w:t>ы, с учетом примерной о</w:t>
      </w:r>
      <w:r w:rsidRPr="0086521E">
        <w:rPr>
          <w:color w:val="584B55"/>
          <w:sz w:val="24"/>
          <w:szCs w:val="24"/>
        </w:rPr>
        <w:t>сн</w:t>
      </w:r>
      <w:r w:rsidRPr="0086521E">
        <w:rPr>
          <w:sz w:val="24"/>
          <w:szCs w:val="24"/>
        </w:rPr>
        <w:t>овной образовательной программы среднего общего образования. «Индивидуальный проект» на /ровне среднего общего образования изучается в 10-11 классах, как полидисциплинарный курс.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8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Срок реализации программы: 1 год.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80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>Цель: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750"/>
        </w:tabs>
        <w:spacing w:line="276" w:lineRule="auto"/>
        <w:ind w:firstLine="4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 xml:space="preserve"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</w:t>
      </w:r>
      <w:r w:rsidRPr="0086521E">
        <w:rPr>
          <w:color w:val="584B55"/>
          <w:sz w:val="24"/>
          <w:szCs w:val="24"/>
        </w:rPr>
        <w:t>Достиже</w:t>
      </w:r>
      <w:r w:rsidRPr="0086521E">
        <w:rPr>
          <w:sz w:val="24"/>
          <w:szCs w:val="24"/>
        </w:rPr>
        <w:t>ния практико-ориентированных результатов образования;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56"/>
        </w:tabs>
        <w:spacing w:line="276" w:lineRule="auto"/>
        <w:ind w:firstLine="4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формирование навыков разработки, реализации и общественной презентации обучающимися 'результатов исследования, индивидуального проекта, направленного на решение научной, личностно и (или) социальнозначимой проблемы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80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>Задачи:</w:t>
      </w:r>
    </w:p>
    <w:p w:rsidR="00ED2068" w:rsidRPr="0086521E" w:rsidRDefault="0086521E" w:rsidP="003550EB">
      <w:pPr>
        <w:pStyle w:val="1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 w:rsidRPr="0086521E">
        <w:rPr>
          <w:b/>
          <w:bCs/>
          <w:color w:val="584B55"/>
          <w:sz w:val="24"/>
          <w:szCs w:val="24"/>
        </w:rPr>
        <w:t xml:space="preserve">     </w:t>
      </w:r>
      <w:r w:rsidR="000E6532" w:rsidRPr="0086521E">
        <w:rPr>
          <w:b/>
          <w:bCs/>
          <w:color w:val="584B55"/>
          <w:sz w:val="24"/>
          <w:szCs w:val="24"/>
        </w:rPr>
        <w:t xml:space="preserve"> </w:t>
      </w:r>
      <w:r w:rsidR="000E6532" w:rsidRPr="0086521E">
        <w:rPr>
          <w:b/>
          <w:bCs/>
          <w:sz w:val="24"/>
          <w:szCs w:val="24"/>
        </w:rPr>
        <w:t xml:space="preserve">- </w:t>
      </w:r>
      <w:r w:rsidR="000E6532" w:rsidRPr="0086521E">
        <w:rPr>
          <w:sz w:val="24"/>
          <w:szCs w:val="24"/>
        </w:rPr>
        <w:t>сформировать навыки коммуникативной, учебно-исследовательской деятельности, критического мышления;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750"/>
        </w:tabs>
        <w:spacing w:line="276" w:lineRule="auto"/>
        <w:ind w:firstLine="4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выработать способность к инновационной, аналитической, творческой, интеллектуальной деятельности;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750"/>
        </w:tabs>
        <w:spacing w:line="276" w:lineRule="auto"/>
        <w:ind w:firstLine="4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продолжить формирование навыков проектной и учебно-исследовательской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750"/>
        </w:tabs>
        <w:spacing w:line="276" w:lineRule="auto"/>
        <w:ind w:firstLine="4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развитие навыков постановки цели и формулирования гипоте</w:t>
      </w:r>
      <w:r w:rsidR="0086521E">
        <w:rPr>
          <w:sz w:val="24"/>
          <w:szCs w:val="24"/>
        </w:rPr>
        <w:t>зы исследования, планирования (</w:t>
      </w:r>
      <w:r w:rsidRPr="0086521E">
        <w:rPr>
          <w:sz w:val="24"/>
          <w:szCs w:val="24"/>
        </w:rPr>
        <w:t>работы, отбора и интерпретации необходимой информации, структурирования аргументации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результатов исследования на основе собранных данных, презентации результатов;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750"/>
        </w:tabs>
        <w:spacing w:after="160" w:line="276" w:lineRule="auto"/>
        <w:ind w:firstLine="36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мониторинг личностного роста участников проектно-исследова</w:t>
      </w:r>
      <w:r w:rsidRPr="0086521E">
        <w:rPr>
          <w:color w:val="584B55"/>
          <w:sz w:val="24"/>
          <w:szCs w:val="24"/>
        </w:rPr>
        <w:t>т</w:t>
      </w:r>
      <w:r w:rsidRPr="0086521E">
        <w:rPr>
          <w:sz w:val="24"/>
          <w:szCs w:val="24"/>
        </w:rPr>
        <w:t>ельской деятельности;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84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 xml:space="preserve">Индивидуальный проект - </w:t>
      </w:r>
      <w:r w:rsidRPr="0086521E">
        <w:rPr>
          <w:sz w:val="24"/>
          <w:szCs w:val="24"/>
        </w:rPr>
        <w:t>особая форма организации образовательной деятельности обучающихся (учебное исследование или учебный проект)</w:t>
      </w:r>
      <w:r w:rsidRPr="0086521E">
        <w:rPr>
          <w:color w:val="584B55"/>
          <w:sz w:val="24"/>
          <w:szCs w:val="24"/>
        </w:rPr>
        <w:t>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8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Индивидуальный проект выполняется обучающимся самостоятельно под руководством учителя (тьютера) в течение учебного времени, отведенного учебным планом, и должен быть 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8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На уровне среднего общего образования роль учителя (тьютера) сводится к минимуму. Старшеклассники сами определяют личностно-значимую проблему, формулируют тему, ставят цели и задачи своего п</w:t>
      </w:r>
      <w:r w:rsidR="0086521E">
        <w:rPr>
          <w:sz w:val="24"/>
          <w:szCs w:val="24"/>
        </w:rPr>
        <w:t>р</w:t>
      </w:r>
      <w:r w:rsidRPr="0086521E">
        <w:rPr>
          <w:sz w:val="24"/>
          <w:szCs w:val="24"/>
        </w:rPr>
        <w:t>оекти</w:t>
      </w:r>
      <w:r w:rsidR="0086521E">
        <w:rPr>
          <w:sz w:val="24"/>
          <w:szCs w:val="24"/>
        </w:rPr>
        <w:t>р</w:t>
      </w:r>
      <w:r w:rsidRPr="0086521E">
        <w:rPr>
          <w:sz w:val="24"/>
          <w:szCs w:val="24"/>
        </w:rPr>
        <w:t>ования. выдвигают гипотезу. Ставя п</w:t>
      </w:r>
      <w:r w:rsidR="0086521E">
        <w:rPr>
          <w:sz w:val="24"/>
          <w:szCs w:val="24"/>
        </w:rPr>
        <w:t>р</w:t>
      </w:r>
      <w:r w:rsidRPr="0086521E">
        <w:rPr>
          <w:sz w:val="24"/>
          <w:szCs w:val="24"/>
        </w:rPr>
        <w:t>актическ</w:t>
      </w:r>
      <w:r w:rsidR="0086521E">
        <w:rPr>
          <w:sz w:val="24"/>
          <w:szCs w:val="24"/>
        </w:rPr>
        <w:t>у</w:t>
      </w:r>
      <w:r w:rsidRPr="0086521E">
        <w:rPr>
          <w:sz w:val="24"/>
          <w:szCs w:val="24"/>
        </w:rPr>
        <w:t>ю за</w:t>
      </w:r>
      <w:r w:rsidRPr="0086521E">
        <w:rPr>
          <w:color w:val="584B55"/>
          <w:sz w:val="24"/>
          <w:szCs w:val="24"/>
        </w:rPr>
        <w:t>да</w:t>
      </w:r>
      <w:r w:rsidRPr="0086521E">
        <w:rPr>
          <w:sz w:val="24"/>
          <w:szCs w:val="24"/>
        </w:rPr>
        <w:t>ч</w:t>
      </w:r>
      <w:r w:rsidRPr="0086521E">
        <w:rPr>
          <w:color w:val="584B55"/>
          <w:sz w:val="24"/>
          <w:szCs w:val="24"/>
        </w:rPr>
        <w:t xml:space="preserve">у </w:t>
      </w:r>
      <w:r w:rsidR="0086521E">
        <w:rPr>
          <w:color w:val="584B55"/>
          <w:sz w:val="24"/>
          <w:szCs w:val="24"/>
        </w:rPr>
        <w:t>у</w:t>
      </w:r>
      <w:r w:rsidR="0086521E">
        <w:rPr>
          <w:sz w:val="24"/>
          <w:szCs w:val="24"/>
        </w:rPr>
        <w:t>ченики ищут под</w:t>
      </w:r>
      <w:r w:rsidRPr="0086521E">
        <w:rPr>
          <w:sz w:val="24"/>
          <w:szCs w:val="24"/>
          <w:vertAlign w:val="superscript"/>
        </w:rPr>
        <w:t xml:space="preserve"> </w:t>
      </w:r>
      <w:r w:rsidRPr="0086521E">
        <w:rPr>
          <w:sz w:val="24"/>
          <w:szCs w:val="24"/>
        </w:rPr>
        <w:t>эту конкретную задачу свои средства и предлагают варианты практического использования проектного и исследовательского продукта.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96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>Место курса в учебном плане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left="360" w:firstLine="6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На изучение  курса «Индивидуальный проект» учебным планом ООП СОО отводится по 1 часу в неделю в 10 и 11 класса, 34 часа в год в 11 классе.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0"/>
        <w:jc w:val="center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>УМК</w:t>
      </w:r>
    </w:p>
    <w:p w:rsidR="00ED2068" w:rsidRPr="0086521E" w:rsidRDefault="000E6532" w:rsidP="003550EB">
      <w:pPr>
        <w:pStyle w:val="1"/>
        <w:numPr>
          <w:ilvl w:val="0"/>
          <w:numId w:val="2"/>
        </w:numPr>
        <w:shd w:val="clear" w:color="auto" w:fill="auto"/>
        <w:tabs>
          <w:tab w:val="left" w:pos="567"/>
        </w:tabs>
        <w:spacing w:line="276" w:lineRule="auto"/>
        <w:ind w:left="1140" w:hanging="714"/>
        <w:jc w:val="both"/>
        <w:rPr>
          <w:sz w:val="24"/>
          <w:szCs w:val="24"/>
        </w:rPr>
      </w:pPr>
      <w:r w:rsidRPr="0086521E">
        <w:rPr>
          <w:sz w:val="24"/>
          <w:szCs w:val="24"/>
        </w:rPr>
        <w:lastRenderedPageBreak/>
        <w:t>Голуб Г.Б., Перелыгина Е.А., Чуракова О.В. Метод проектов - технология компетентностно-ориентированного образования:</w:t>
      </w:r>
      <w:r w:rsidRPr="0086521E">
        <w:rPr>
          <w:sz w:val="24"/>
          <w:szCs w:val="24"/>
        </w:rPr>
        <w:tab/>
        <w:t>Методическое пособие для педагогов /Под</w:t>
      </w:r>
      <w:r w:rsidR="0086521E" w:rsidRPr="0086521E">
        <w:rPr>
          <w:sz w:val="24"/>
          <w:szCs w:val="24"/>
        </w:rPr>
        <w:t xml:space="preserve"> </w:t>
      </w:r>
      <w:r w:rsidRPr="0086521E">
        <w:rPr>
          <w:sz w:val="24"/>
          <w:szCs w:val="24"/>
        </w:rPr>
        <w:t>ред.проф.Е.Я.Когана. - Самара: Учебная литература, 2009. - 176с.</w:t>
      </w:r>
    </w:p>
    <w:p w:rsidR="00ED2068" w:rsidRPr="0086521E" w:rsidRDefault="000E6532" w:rsidP="003550EB">
      <w:pPr>
        <w:pStyle w:val="1"/>
        <w:numPr>
          <w:ilvl w:val="0"/>
          <w:numId w:val="2"/>
        </w:numPr>
        <w:shd w:val="clear" w:color="auto" w:fill="auto"/>
        <w:tabs>
          <w:tab w:val="left" w:pos="567"/>
        </w:tabs>
        <w:spacing w:line="276" w:lineRule="auto"/>
        <w:ind w:left="1140" w:hanging="714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Голуб Г.Б., Перелыгина Е.А., Чуракова О.В. Основы проектной деятельности школьника / Под</w:t>
      </w:r>
      <w:r w:rsidR="0086521E" w:rsidRPr="0086521E">
        <w:rPr>
          <w:sz w:val="24"/>
          <w:szCs w:val="24"/>
        </w:rPr>
        <w:t xml:space="preserve"> </w:t>
      </w:r>
      <w:r w:rsidRPr="0086521E">
        <w:rPr>
          <w:sz w:val="24"/>
          <w:szCs w:val="24"/>
        </w:rPr>
        <w:t>ред.проф.Е.Я.Когана. - Самара: Учебная литература, 2009. -</w:t>
      </w:r>
      <w:r w:rsidRPr="0086521E">
        <w:rPr>
          <w:color w:val="584B55"/>
          <w:sz w:val="24"/>
          <w:szCs w:val="24"/>
        </w:rPr>
        <w:t>2</w:t>
      </w:r>
      <w:r w:rsidRPr="0086521E">
        <w:rPr>
          <w:sz w:val="24"/>
          <w:szCs w:val="24"/>
        </w:rPr>
        <w:t>24с.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0"/>
        <w:jc w:val="center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>Специфика программы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6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Особенности учебно-исследовательской деятельности и проектной работы старшеклассников обусловлены, в первую очередь, открытостью образовательной организации на уровне среднего общего образования. Исследование и проект приобретают статус инструментов учебной деятельности полидисциплинарного характера, необходимых для</w:t>
      </w:r>
      <w:r w:rsidR="0086521E">
        <w:rPr>
          <w:sz w:val="24"/>
          <w:szCs w:val="24"/>
        </w:rPr>
        <w:t xml:space="preserve"> </w:t>
      </w:r>
      <w:r w:rsidRPr="0086521E">
        <w:rPr>
          <w:sz w:val="24"/>
          <w:szCs w:val="24"/>
        </w:rPr>
        <w:t xml:space="preserve"> освоения социальной жизни и культуры. Процесс становления проектной деятельности  предполагает и допускает наличие проб в рамках совместной деятельности обучающихся и учителя. </w:t>
      </w:r>
      <w:r w:rsidRPr="0086521E">
        <w:rPr>
          <w:b/>
          <w:bCs/>
          <w:sz w:val="24"/>
          <w:szCs w:val="24"/>
        </w:rPr>
        <w:t xml:space="preserve">На уровне среднего общего образования проект реализуется самим старшеклассником. </w:t>
      </w:r>
      <w:r w:rsidRPr="0086521E">
        <w:rPr>
          <w:sz w:val="24"/>
          <w:szCs w:val="24"/>
        </w:rPr>
        <w:t>Обучающиеся самостоятельно формулируют предпрое</w:t>
      </w:r>
      <w:r w:rsidR="0086521E">
        <w:rPr>
          <w:sz w:val="24"/>
          <w:szCs w:val="24"/>
        </w:rPr>
        <w:t>к</w:t>
      </w:r>
      <w:r w:rsidRPr="0086521E">
        <w:rPr>
          <w:sz w:val="24"/>
          <w:szCs w:val="24"/>
        </w:rPr>
        <w:t>тную идею, ставят</w:t>
      </w:r>
      <w:r w:rsidR="0086521E">
        <w:rPr>
          <w:sz w:val="24"/>
          <w:szCs w:val="24"/>
        </w:rPr>
        <w:t xml:space="preserve"> </w:t>
      </w:r>
      <w:r w:rsidRPr="0086521E">
        <w:rPr>
          <w:sz w:val="24"/>
          <w:szCs w:val="24"/>
        </w:rPr>
        <w:t>; цели, описывают необходимые ресурсы и пр. Начинают использоваться элементы математического моделирования и анализа как инструмента интерпретации результатов исследования. Обучающийся сам определяет параметры и критерии успешности реализации проекта. Кроме того, он формирует навык принятия параметров и критериев успешности проекта, предлагаемых другими, внешними по отношению к школе социальными и культурными сообществами.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700"/>
        <w:rPr>
          <w:sz w:val="24"/>
          <w:szCs w:val="24"/>
        </w:rPr>
      </w:pPr>
      <w:r w:rsidRPr="0086521E">
        <w:rPr>
          <w:sz w:val="24"/>
          <w:szCs w:val="24"/>
        </w:rPr>
        <w:t>На уровне среднего общего образования приоритетными направлениями проектной и учебно-исследовательской деятельности являются: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firstLine="980"/>
        <w:rPr>
          <w:sz w:val="24"/>
          <w:szCs w:val="24"/>
        </w:rPr>
      </w:pPr>
      <w:r w:rsidRPr="0086521E">
        <w:rPr>
          <w:sz w:val="24"/>
          <w:szCs w:val="24"/>
        </w:rPr>
        <w:t>социальное;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firstLine="980"/>
        <w:rPr>
          <w:sz w:val="24"/>
          <w:szCs w:val="24"/>
        </w:rPr>
      </w:pPr>
      <w:r w:rsidRPr="0086521E">
        <w:rPr>
          <w:sz w:val="24"/>
          <w:szCs w:val="24"/>
        </w:rPr>
        <w:t>бизнес-проектирование;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firstLine="98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исследовательское;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firstLine="98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инженерное;</w:t>
      </w:r>
    </w:p>
    <w:p w:rsidR="00ED2068" w:rsidRPr="0086521E" w:rsidRDefault="000E6532" w:rsidP="003550EB">
      <w:pPr>
        <w:pStyle w:val="1"/>
        <w:shd w:val="clear" w:color="auto" w:fill="auto"/>
        <w:tabs>
          <w:tab w:val="left" w:pos="994"/>
        </w:tabs>
        <w:spacing w:after="260" w:line="276" w:lineRule="auto"/>
        <w:ind w:firstLine="0"/>
        <w:rPr>
          <w:sz w:val="24"/>
          <w:szCs w:val="24"/>
        </w:rPr>
      </w:pPr>
      <w:r w:rsidRPr="0086521E">
        <w:rPr>
          <w:sz w:val="24"/>
          <w:szCs w:val="24"/>
        </w:rPr>
        <w:t>|</w:t>
      </w:r>
      <w:r w:rsidRPr="0086521E">
        <w:rPr>
          <w:sz w:val="24"/>
          <w:szCs w:val="24"/>
        </w:rPr>
        <w:tab/>
        <w:t>-</w:t>
      </w:r>
      <w:r w:rsidR="0086521E">
        <w:rPr>
          <w:sz w:val="24"/>
          <w:szCs w:val="24"/>
        </w:rPr>
        <w:t xml:space="preserve">     </w:t>
      </w:r>
      <w:r w:rsidRPr="0086521E">
        <w:rPr>
          <w:sz w:val="24"/>
          <w:szCs w:val="24"/>
        </w:rPr>
        <w:t xml:space="preserve"> информационное.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left="140" w:firstLine="66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  <w:u w:val="single"/>
        </w:rPr>
        <w:t>Основные требования к инст</w:t>
      </w:r>
      <w:r w:rsidR="0086521E">
        <w:rPr>
          <w:b/>
          <w:bCs/>
          <w:sz w:val="24"/>
          <w:szCs w:val="24"/>
          <w:u w:val="single"/>
        </w:rPr>
        <w:t xml:space="preserve">рументарию опенки сформированности </w:t>
      </w:r>
      <w:r w:rsidRPr="0086521E">
        <w:rPr>
          <w:b/>
          <w:bCs/>
          <w:sz w:val="24"/>
          <w:szCs w:val="24"/>
          <w:u w:val="single"/>
        </w:rPr>
        <w:t>универсальных учебных действий при процедуре зашиты реализованного проекта: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left="780" w:firstLine="3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оценке подвергается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при этом учитываются целесообразность, уместность, полнота этих изменений, соотнесенные с сохранением исходного замысла проекта;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after="60" w:line="276" w:lineRule="auto"/>
        <w:ind w:left="780" w:firstLine="3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для оценки проектной работы создается экспертная комиссия, в которую входят педагоги и представители администрации образовательных организаций, где учатся дети, представители местного сообщества и тех сфер деятельности, в рамках которых выполняются проектные работы;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left="1060" w:firstLine="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оценивание производится на основе критериальной модели;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left="780" w:firstLine="3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результаты оценивания универсальных учебных действий в формате, принятом образовательной организацией доводятся до сведения обучающихся. Исследовательские проекты могут иметь следующие направления: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left="1060" w:firstLine="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естественно-научные исследования;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left="780" w:firstLine="3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исследования в гуманитарных областях (в том числе выходящих за рамки школьной программы, например</w:t>
      </w:r>
      <w:r w:rsidR="003550EB">
        <w:rPr>
          <w:sz w:val="24"/>
          <w:szCs w:val="24"/>
        </w:rPr>
        <w:t>,</w:t>
      </w:r>
      <w:r w:rsidRPr="0086521E">
        <w:rPr>
          <w:sz w:val="24"/>
          <w:szCs w:val="24"/>
        </w:rPr>
        <w:t xml:space="preserve"> в психологии, социологии);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left="1060" w:firstLine="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экономические исследования;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left="1060" w:firstLine="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социальные исследования;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487"/>
        </w:tabs>
        <w:spacing w:line="276" w:lineRule="auto"/>
        <w:ind w:left="1060" w:firstLine="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научно-технические исследования.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540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lastRenderedPageBreak/>
        <w:t>Формы организации занятий:</w:t>
      </w:r>
    </w:p>
    <w:p w:rsidR="00ED2068" w:rsidRPr="0086521E" w:rsidRDefault="000E6532" w:rsidP="003550EB">
      <w:pPr>
        <w:pStyle w:val="1"/>
        <w:shd w:val="clear" w:color="auto" w:fill="auto"/>
        <w:tabs>
          <w:tab w:val="left" w:pos="353"/>
        </w:tabs>
        <w:spacing w:line="276" w:lineRule="auto"/>
        <w:ind w:firstLine="0"/>
        <w:rPr>
          <w:sz w:val="24"/>
          <w:szCs w:val="24"/>
        </w:rPr>
      </w:pPr>
      <w:r w:rsidRPr="0086521E">
        <w:rPr>
          <w:sz w:val="24"/>
          <w:szCs w:val="24"/>
        </w:rPr>
        <w:t>|</w:t>
      </w:r>
      <w:r w:rsidRPr="0086521E">
        <w:rPr>
          <w:sz w:val="24"/>
          <w:szCs w:val="24"/>
        </w:rPr>
        <w:tab/>
        <w:t xml:space="preserve">- </w:t>
      </w:r>
      <w:r w:rsidR="003550EB">
        <w:rPr>
          <w:sz w:val="24"/>
          <w:szCs w:val="24"/>
        </w:rPr>
        <w:t xml:space="preserve">    </w:t>
      </w:r>
      <w:r w:rsidRPr="0086521E">
        <w:rPr>
          <w:sz w:val="24"/>
          <w:szCs w:val="24"/>
        </w:rPr>
        <w:t>Индивидуальная;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792"/>
        </w:tabs>
        <w:spacing w:line="276" w:lineRule="auto"/>
        <w:ind w:firstLine="420"/>
        <w:rPr>
          <w:sz w:val="24"/>
          <w:szCs w:val="24"/>
        </w:rPr>
      </w:pPr>
      <w:r w:rsidRPr="0086521E">
        <w:rPr>
          <w:sz w:val="24"/>
          <w:szCs w:val="24"/>
        </w:rPr>
        <w:t>Парная;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792"/>
        </w:tabs>
        <w:spacing w:line="276" w:lineRule="auto"/>
        <w:ind w:firstLine="420"/>
        <w:rPr>
          <w:sz w:val="24"/>
          <w:szCs w:val="24"/>
        </w:rPr>
      </w:pPr>
      <w:r w:rsidRPr="0086521E">
        <w:rPr>
          <w:sz w:val="24"/>
          <w:szCs w:val="24"/>
        </w:rPr>
        <w:t>Групповая;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792"/>
        </w:tabs>
        <w:spacing w:line="276" w:lineRule="auto"/>
        <w:ind w:firstLine="420"/>
        <w:rPr>
          <w:sz w:val="24"/>
          <w:szCs w:val="24"/>
        </w:rPr>
      </w:pPr>
      <w:r w:rsidRPr="0086521E">
        <w:rPr>
          <w:sz w:val="24"/>
          <w:szCs w:val="24"/>
        </w:rPr>
        <w:t>Коллективная;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792"/>
        </w:tabs>
        <w:spacing w:line="276" w:lineRule="auto"/>
        <w:ind w:firstLine="420"/>
        <w:rPr>
          <w:sz w:val="24"/>
          <w:szCs w:val="24"/>
        </w:rPr>
      </w:pPr>
      <w:r w:rsidRPr="0086521E">
        <w:rPr>
          <w:sz w:val="24"/>
          <w:szCs w:val="24"/>
        </w:rPr>
        <w:t>Самостоятельная работа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420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>Формы контроля освоения программы.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420"/>
        <w:rPr>
          <w:sz w:val="24"/>
          <w:szCs w:val="24"/>
        </w:rPr>
      </w:pPr>
      <w:r w:rsidRPr="0086521E">
        <w:rPr>
          <w:sz w:val="24"/>
          <w:szCs w:val="24"/>
        </w:rPr>
        <w:t xml:space="preserve">Оценка проектной/ исследовательской деятельности обучающихся проводится по результатам  </w:t>
      </w:r>
      <w:r w:rsidRPr="0086521E">
        <w:rPr>
          <w:color w:val="584B55"/>
          <w:sz w:val="24"/>
          <w:szCs w:val="24"/>
        </w:rPr>
        <w:t>представл</w:t>
      </w:r>
      <w:r w:rsidRPr="0086521E">
        <w:rPr>
          <w:sz w:val="24"/>
          <w:szCs w:val="24"/>
        </w:rPr>
        <w:t>ения продукта/учебного исследования. Публично должны быть представлены два элемента проектной-исследовательской работы:</w:t>
      </w:r>
    </w:p>
    <w:p w:rsidR="00ED2068" w:rsidRPr="0086521E" w:rsidRDefault="000E6532" w:rsidP="003550EB">
      <w:pPr>
        <w:pStyle w:val="1"/>
        <w:shd w:val="clear" w:color="auto" w:fill="auto"/>
        <w:tabs>
          <w:tab w:val="left" w:pos="353"/>
        </w:tabs>
        <w:spacing w:line="276" w:lineRule="auto"/>
        <w:ind w:firstLine="0"/>
        <w:rPr>
          <w:sz w:val="24"/>
          <w:szCs w:val="24"/>
        </w:rPr>
      </w:pPr>
      <w:r w:rsidRPr="0086521E">
        <w:rPr>
          <w:sz w:val="24"/>
          <w:szCs w:val="24"/>
        </w:rPr>
        <w:tab/>
        <w:t>- защита темы проекта/исследования (идеи);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792"/>
        </w:tabs>
        <w:spacing w:line="276" w:lineRule="auto"/>
        <w:ind w:firstLine="360"/>
        <w:rPr>
          <w:sz w:val="24"/>
          <w:szCs w:val="24"/>
        </w:rPr>
      </w:pPr>
      <w:r w:rsidRPr="0086521E">
        <w:rPr>
          <w:sz w:val="24"/>
          <w:szCs w:val="24"/>
        </w:rPr>
        <w:t>защита реализованного проекта/исследования.</w:t>
      </w:r>
    </w:p>
    <w:p w:rsidR="003550EB" w:rsidRDefault="000E6532" w:rsidP="003550EB">
      <w:pPr>
        <w:pStyle w:val="1"/>
        <w:shd w:val="clear" w:color="auto" w:fill="auto"/>
        <w:spacing w:line="276" w:lineRule="auto"/>
        <w:ind w:firstLine="0"/>
        <w:rPr>
          <w:sz w:val="24"/>
          <w:szCs w:val="24"/>
        </w:rPr>
      </w:pPr>
      <w:r w:rsidRPr="0086521E">
        <w:rPr>
          <w:sz w:val="24"/>
          <w:szCs w:val="24"/>
        </w:rPr>
        <w:t>Форма промежуточной аттестации: защита проекта</w:t>
      </w:r>
      <w:r w:rsidR="003550EB">
        <w:rPr>
          <w:sz w:val="24"/>
          <w:szCs w:val="24"/>
        </w:rPr>
        <w:t>.</w:t>
      </w:r>
    </w:p>
    <w:p w:rsidR="003550EB" w:rsidRDefault="003550EB">
      <w:pPr>
        <w:pStyle w:val="1"/>
        <w:shd w:val="clear" w:color="auto" w:fill="auto"/>
        <w:ind w:firstLine="0"/>
        <w:rPr>
          <w:sz w:val="24"/>
          <w:szCs w:val="24"/>
        </w:rPr>
      </w:pPr>
    </w:p>
    <w:p w:rsidR="00ED2068" w:rsidRPr="0086521E" w:rsidRDefault="00ED2068">
      <w:pPr>
        <w:pStyle w:val="1"/>
        <w:shd w:val="clear" w:color="auto" w:fill="auto"/>
        <w:ind w:firstLine="0"/>
        <w:rPr>
          <w:sz w:val="24"/>
          <w:szCs w:val="24"/>
        </w:rPr>
      </w:pPr>
    </w:p>
    <w:p w:rsidR="003550EB" w:rsidRDefault="000E6532">
      <w:pPr>
        <w:pStyle w:val="20"/>
        <w:shd w:val="clear" w:color="auto" w:fill="auto"/>
        <w:spacing w:after="0" w:line="259" w:lineRule="auto"/>
        <w:ind w:firstLine="600"/>
        <w:jc w:val="both"/>
        <w:rPr>
          <w:color w:val="584B55"/>
          <w:sz w:val="24"/>
          <w:szCs w:val="24"/>
        </w:rPr>
      </w:pPr>
      <w:r w:rsidRPr="0086521E">
        <w:rPr>
          <w:color w:val="584B55"/>
          <w:sz w:val="24"/>
          <w:szCs w:val="24"/>
        </w:rPr>
        <w:t>II</w:t>
      </w:r>
      <w:r w:rsidRPr="000B33A5">
        <w:rPr>
          <w:color w:val="584B55"/>
        </w:rPr>
        <w:t>. Планируемые результаты проектной деятельности обучающихся</w:t>
      </w:r>
    </w:p>
    <w:p w:rsidR="003550EB" w:rsidRDefault="000E6532">
      <w:pPr>
        <w:pStyle w:val="20"/>
        <w:shd w:val="clear" w:color="auto" w:fill="auto"/>
        <w:spacing w:after="0" w:line="259" w:lineRule="auto"/>
        <w:ind w:firstLine="600"/>
        <w:jc w:val="both"/>
        <w:rPr>
          <w:color w:val="584B55"/>
          <w:sz w:val="24"/>
          <w:szCs w:val="24"/>
        </w:rPr>
      </w:pPr>
      <w:r w:rsidRPr="0086521E">
        <w:rPr>
          <w:color w:val="584B55"/>
          <w:sz w:val="24"/>
          <w:szCs w:val="24"/>
        </w:rPr>
        <w:t xml:space="preserve"> </w:t>
      </w:r>
    </w:p>
    <w:p w:rsidR="00ED2068" w:rsidRPr="0086521E" w:rsidRDefault="000E6532">
      <w:pPr>
        <w:pStyle w:val="20"/>
        <w:shd w:val="clear" w:color="auto" w:fill="auto"/>
        <w:spacing w:after="0" w:line="259" w:lineRule="auto"/>
        <w:ind w:firstLine="60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  <w:u w:val="single"/>
        </w:rPr>
        <w:t>Личностные результаты:</w:t>
      </w:r>
    </w:p>
    <w:p w:rsidR="00ED2068" w:rsidRPr="0086521E" w:rsidRDefault="000E6532">
      <w:pPr>
        <w:pStyle w:val="1"/>
        <w:shd w:val="clear" w:color="auto" w:fill="auto"/>
        <w:spacing w:line="266" w:lineRule="auto"/>
        <w:ind w:left="560" w:hanging="280"/>
        <w:jc w:val="both"/>
        <w:rPr>
          <w:sz w:val="24"/>
          <w:szCs w:val="24"/>
        </w:rPr>
      </w:pPr>
      <w:r w:rsidRPr="0086521E">
        <w:rPr>
          <w:b/>
          <w:bCs/>
          <w:color w:val="584B55"/>
          <w:sz w:val="24"/>
          <w:szCs w:val="24"/>
        </w:rPr>
        <w:t>• Личностные результаты в сфере отношений обучающихся к себе, к своему здоровью, к познанию себя: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062"/>
        </w:tabs>
        <w:spacing w:line="276" w:lineRule="auto"/>
        <w:ind w:left="56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планы,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062"/>
        </w:tabs>
        <w:spacing w:line="276" w:lineRule="auto"/>
        <w:ind w:left="56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ED2068" w:rsidRPr="0086521E" w:rsidRDefault="003550EB" w:rsidP="003550EB">
      <w:pPr>
        <w:pStyle w:val="1"/>
        <w:shd w:val="clear" w:color="auto" w:fill="auto"/>
        <w:spacing w:line="276" w:lineRule="auto"/>
        <w:ind w:left="560"/>
        <w:jc w:val="both"/>
        <w:rPr>
          <w:sz w:val="24"/>
          <w:szCs w:val="24"/>
        </w:rPr>
      </w:pPr>
      <w:r>
        <w:rPr>
          <w:color w:val="584B55"/>
          <w:sz w:val="24"/>
          <w:szCs w:val="24"/>
        </w:rPr>
        <w:t>-</w:t>
      </w:r>
      <w:r w:rsidR="000E6532" w:rsidRPr="0086521E">
        <w:rPr>
          <w:color w:val="584B55"/>
          <w:sz w:val="24"/>
          <w:szCs w:val="24"/>
        </w:rPr>
        <w:t>готовность и способность обучающихся к саморазвитию и самовоспитанию в соответствии с общечеловеческими ценностями;</w:t>
      </w:r>
    </w:p>
    <w:p w:rsidR="00ED2068" w:rsidRPr="0086521E" w:rsidRDefault="000E6532" w:rsidP="003550EB">
      <w:pPr>
        <w:pStyle w:val="1"/>
        <w:numPr>
          <w:ilvl w:val="0"/>
          <w:numId w:val="2"/>
        </w:numPr>
        <w:shd w:val="clear" w:color="auto" w:fill="auto"/>
        <w:tabs>
          <w:tab w:val="left" w:pos="817"/>
        </w:tabs>
        <w:spacing w:line="276" w:lineRule="auto"/>
        <w:ind w:left="760" w:hanging="160"/>
        <w:jc w:val="both"/>
        <w:rPr>
          <w:sz w:val="24"/>
          <w:szCs w:val="24"/>
        </w:rPr>
      </w:pPr>
      <w:r w:rsidRPr="0086521E">
        <w:rPr>
          <w:b/>
          <w:bCs/>
          <w:color w:val="584B55"/>
          <w:sz w:val="24"/>
          <w:szCs w:val="24"/>
        </w:rPr>
        <w:t>Личностные результаты в сфере отношений обучающихся к России как к Родине (Отечеству):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062"/>
        </w:tabs>
        <w:spacing w:line="276" w:lineRule="auto"/>
        <w:ind w:left="56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062"/>
        </w:tabs>
        <w:spacing w:line="276" w:lineRule="auto"/>
        <w:ind w:left="56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136"/>
        </w:tabs>
        <w:spacing w:line="276" w:lineRule="auto"/>
        <w:ind w:left="660" w:firstLine="22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самоопределения.</w:t>
      </w:r>
    </w:p>
    <w:p w:rsidR="00ED2068" w:rsidRPr="0086521E" w:rsidRDefault="000E6532" w:rsidP="003550EB">
      <w:pPr>
        <w:pStyle w:val="1"/>
        <w:numPr>
          <w:ilvl w:val="0"/>
          <w:numId w:val="2"/>
        </w:numPr>
        <w:shd w:val="clear" w:color="auto" w:fill="auto"/>
        <w:tabs>
          <w:tab w:val="left" w:pos="882"/>
        </w:tabs>
        <w:spacing w:line="276" w:lineRule="auto"/>
        <w:ind w:left="660" w:firstLine="40"/>
        <w:jc w:val="both"/>
        <w:rPr>
          <w:sz w:val="24"/>
          <w:szCs w:val="24"/>
        </w:rPr>
      </w:pPr>
      <w:r w:rsidRPr="0086521E">
        <w:rPr>
          <w:b/>
          <w:bCs/>
          <w:color w:val="584B55"/>
          <w:sz w:val="24"/>
          <w:szCs w:val="24"/>
        </w:rPr>
        <w:t>Личностные результаты в сфере отношений обучающихся к закону, государству и к гражданскому обществу: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230"/>
        </w:tabs>
        <w:spacing w:line="276" w:lineRule="auto"/>
        <w:ind w:left="66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230"/>
        </w:tabs>
        <w:spacing w:line="276" w:lineRule="auto"/>
        <w:ind w:left="66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lastRenderedPageBreak/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230"/>
        </w:tabs>
        <w:spacing w:line="276" w:lineRule="auto"/>
        <w:ind w:left="66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деятельности.</w:t>
      </w:r>
    </w:p>
    <w:p w:rsidR="00ED2068" w:rsidRPr="0086521E" w:rsidRDefault="000E6532" w:rsidP="003550EB">
      <w:pPr>
        <w:pStyle w:val="1"/>
        <w:numPr>
          <w:ilvl w:val="0"/>
          <w:numId w:val="2"/>
        </w:numPr>
        <w:shd w:val="clear" w:color="auto" w:fill="auto"/>
        <w:tabs>
          <w:tab w:val="left" w:pos="917"/>
        </w:tabs>
        <w:spacing w:line="276" w:lineRule="auto"/>
        <w:ind w:left="840" w:hanging="140"/>
        <w:jc w:val="both"/>
        <w:rPr>
          <w:sz w:val="24"/>
          <w:szCs w:val="24"/>
        </w:rPr>
      </w:pPr>
      <w:r w:rsidRPr="0086521E">
        <w:rPr>
          <w:b/>
          <w:bCs/>
          <w:color w:val="584B55"/>
          <w:sz w:val="24"/>
          <w:szCs w:val="24"/>
        </w:rPr>
        <w:t>Личностные результаты в сфере отношений обучающихся с окружающими людьми: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146"/>
        </w:tabs>
        <w:spacing w:line="276" w:lineRule="auto"/>
        <w:ind w:left="66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141"/>
        </w:tabs>
        <w:spacing w:line="276" w:lineRule="auto"/>
        <w:ind w:left="66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left="66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ED2068" w:rsidRPr="003550EB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230"/>
        </w:tabs>
        <w:spacing w:line="257" w:lineRule="auto"/>
        <w:ind w:left="660" w:firstLine="440"/>
        <w:jc w:val="both"/>
        <w:rPr>
          <w:sz w:val="24"/>
          <w:szCs w:val="24"/>
        </w:rPr>
      </w:pPr>
      <w:r w:rsidRPr="003550EB">
        <w:rPr>
          <w:color w:val="584B55"/>
          <w:sz w:val="24"/>
          <w:szCs w:val="24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</w:t>
      </w:r>
      <w:r w:rsidR="003550EB" w:rsidRPr="003550EB">
        <w:rPr>
          <w:color w:val="584B55"/>
          <w:sz w:val="24"/>
          <w:szCs w:val="24"/>
        </w:rPr>
        <w:t xml:space="preserve"> </w:t>
      </w:r>
      <w:r w:rsidRPr="003550EB">
        <w:rPr>
          <w:sz w:val="24"/>
          <w:szCs w:val="24"/>
        </w:rPr>
        <w:t>справедливости, милосердия и дружелюбия);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934"/>
        </w:tabs>
        <w:spacing w:line="276" w:lineRule="auto"/>
        <w:ind w:left="440" w:firstLine="3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ED2068" w:rsidRPr="0086521E" w:rsidRDefault="000E6532" w:rsidP="003550EB">
      <w:pPr>
        <w:pStyle w:val="1"/>
        <w:numPr>
          <w:ilvl w:val="0"/>
          <w:numId w:val="2"/>
        </w:numPr>
        <w:shd w:val="clear" w:color="auto" w:fill="auto"/>
        <w:tabs>
          <w:tab w:val="left" w:pos="669"/>
        </w:tabs>
        <w:spacing w:line="276" w:lineRule="auto"/>
        <w:ind w:firstLine="44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>Личностные результаты в сфере отношений обучающихся к окружающему миру,</w:t>
      </w:r>
    </w:p>
    <w:p w:rsidR="00ED2068" w:rsidRPr="0086521E" w:rsidRDefault="000E6532" w:rsidP="003550EB">
      <w:pPr>
        <w:pStyle w:val="1"/>
        <w:shd w:val="clear" w:color="auto" w:fill="auto"/>
        <w:tabs>
          <w:tab w:val="left" w:pos="7309"/>
        </w:tabs>
        <w:spacing w:line="276" w:lineRule="auto"/>
        <w:ind w:firstLine="44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>живой природе, художественной культуре</w:t>
      </w:r>
      <w:r w:rsidR="003550EB">
        <w:rPr>
          <w:b/>
          <w:bCs/>
          <w:sz w:val="24"/>
          <w:szCs w:val="24"/>
        </w:rPr>
        <w:t>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934"/>
        </w:tabs>
        <w:spacing w:line="276" w:lineRule="auto"/>
        <w:ind w:left="440" w:firstLine="3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 xml:space="preserve"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</w:t>
      </w:r>
      <w:r w:rsidR="003550EB">
        <w:rPr>
          <w:sz w:val="24"/>
          <w:szCs w:val="24"/>
        </w:rPr>
        <w:t>н</w:t>
      </w:r>
      <w:r w:rsidRPr="0086521E">
        <w:rPr>
          <w:color w:val="584B55"/>
          <w:sz w:val="24"/>
          <w:szCs w:val="24"/>
        </w:rPr>
        <w:t>аук</w:t>
      </w:r>
      <w:r w:rsidRPr="0086521E">
        <w:rPr>
          <w:sz w:val="24"/>
          <w:szCs w:val="24"/>
        </w:rPr>
        <w:t>и, заинтересованность в научных знаниях об устройстве мира и общества;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934"/>
        </w:tabs>
        <w:spacing w:line="276" w:lineRule="auto"/>
        <w:ind w:left="440" w:firstLine="3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:rsidR="00ED2068" w:rsidRPr="0086521E" w:rsidRDefault="000E6532" w:rsidP="003550EB">
      <w:pPr>
        <w:pStyle w:val="1"/>
        <w:numPr>
          <w:ilvl w:val="0"/>
          <w:numId w:val="2"/>
        </w:numPr>
        <w:shd w:val="clear" w:color="auto" w:fill="auto"/>
        <w:tabs>
          <w:tab w:val="left" w:pos="679"/>
        </w:tabs>
        <w:spacing w:line="276" w:lineRule="auto"/>
        <w:ind w:left="440" w:firstLine="6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>Личностные результаты в сфере отношения обучающихся к труду, в сфере социально-экономических отношений: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938"/>
        </w:tabs>
        <w:spacing w:line="276" w:lineRule="auto"/>
        <w:ind w:left="440" w:firstLine="340"/>
        <w:rPr>
          <w:sz w:val="24"/>
          <w:szCs w:val="24"/>
        </w:rPr>
      </w:pPr>
      <w:r w:rsidRPr="0086521E">
        <w:rPr>
          <w:sz w:val="24"/>
          <w:szCs w:val="24"/>
        </w:rPr>
        <w:t>осознанный выбор будущей профессии как путь и способ реализации собственных жизненных планов;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122"/>
        </w:tabs>
        <w:spacing w:line="276" w:lineRule="auto"/>
        <w:ind w:left="560" w:firstLine="22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1122"/>
        </w:tabs>
        <w:spacing w:after="240" w:line="276" w:lineRule="auto"/>
        <w:ind w:left="560" w:firstLine="22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деятельности.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28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  <w:u w:val="single"/>
        </w:rPr>
        <w:t>Метапредметные результаты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28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</w:rPr>
        <w:t>Регулятивные универсальные учебные действия</w:t>
      </w:r>
    </w:p>
    <w:p w:rsidR="00ED2068" w:rsidRPr="0086521E" w:rsidRDefault="000E6532" w:rsidP="003550EB">
      <w:pPr>
        <w:pStyle w:val="1"/>
        <w:shd w:val="clear" w:color="auto" w:fill="auto"/>
        <w:spacing w:after="40" w:line="276" w:lineRule="auto"/>
        <w:ind w:firstLine="56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Выпускник научится: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line="276" w:lineRule="auto"/>
        <w:ind w:firstLine="300"/>
        <w:rPr>
          <w:sz w:val="24"/>
          <w:szCs w:val="24"/>
        </w:rPr>
      </w:pPr>
      <w:r w:rsidRPr="0086521E">
        <w:rPr>
          <w:sz w:val="24"/>
          <w:szCs w:val="24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line="276" w:lineRule="auto"/>
        <w:ind w:firstLine="300"/>
        <w:rPr>
          <w:sz w:val="24"/>
          <w:szCs w:val="24"/>
        </w:rPr>
      </w:pPr>
      <w:r w:rsidRPr="0086521E">
        <w:rPr>
          <w:sz w:val="24"/>
          <w:szCs w:val="24"/>
        </w:rPr>
        <w:lastRenderedPageBreak/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line="276" w:lineRule="auto"/>
        <w:ind w:firstLine="300"/>
        <w:rPr>
          <w:sz w:val="24"/>
          <w:szCs w:val="24"/>
        </w:rPr>
      </w:pPr>
      <w:r w:rsidRPr="0086521E">
        <w:rPr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line="276" w:lineRule="auto"/>
        <w:ind w:firstLine="300"/>
        <w:rPr>
          <w:sz w:val="24"/>
          <w:szCs w:val="24"/>
        </w:rPr>
      </w:pPr>
      <w:r w:rsidRPr="0086521E">
        <w:rPr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line="276" w:lineRule="auto"/>
        <w:ind w:firstLine="300"/>
        <w:rPr>
          <w:sz w:val="24"/>
          <w:szCs w:val="24"/>
        </w:rPr>
      </w:pPr>
      <w:r w:rsidRPr="0086521E">
        <w:rPr>
          <w:sz w:val="24"/>
          <w:szCs w:val="24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line="276" w:lineRule="auto"/>
        <w:ind w:firstLine="300"/>
        <w:rPr>
          <w:sz w:val="24"/>
          <w:szCs w:val="24"/>
        </w:rPr>
      </w:pPr>
      <w:r w:rsidRPr="0086521E">
        <w:rPr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82"/>
        </w:tabs>
        <w:spacing w:line="276" w:lineRule="auto"/>
        <w:ind w:left="400" w:hanging="100"/>
        <w:rPr>
          <w:sz w:val="24"/>
          <w:szCs w:val="24"/>
        </w:rPr>
      </w:pPr>
      <w:r w:rsidRPr="0086521E">
        <w:rPr>
          <w:sz w:val="24"/>
          <w:szCs w:val="24"/>
        </w:rPr>
        <w:t xml:space="preserve">сопоставлять полученный результат деятельности с поставленной заранее целью. </w:t>
      </w:r>
      <w:r w:rsidRPr="0086521E">
        <w:rPr>
          <w:b/>
          <w:bCs/>
          <w:sz w:val="24"/>
          <w:szCs w:val="24"/>
          <w:u w:val="single"/>
        </w:rPr>
        <w:t>Познавательные</w:t>
      </w:r>
      <w:r w:rsidRPr="0086521E">
        <w:rPr>
          <w:b/>
          <w:bCs/>
          <w:sz w:val="24"/>
          <w:szCs w:val="24"/>
        </w:rPr>
        <w:t xml:space="preserve"> универсальные учебные действия</w:t>
      </w:r>
    </w:p>
    <w:p w:rsidR="00ED2068" w:rsidRPr="0086521E" w:rsidRDefault="000E6532" w:rsidP="003550EB">
      <w:pPr>
        <w:pStyle w:val="1"/>
        <w:shd w:val="clear" w:color="auto" w:fill="auto"/>
        <w:spacing w:line="276" w:lineRule="auto"/>
        <w:ind w:firstLine="3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Выпускник научится: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line="276" w:lineRule="auto"/>
        <w:ind w:firstLine="3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line="276" w:lineRule="auto"/>
        <w:ind w:firstLine="300"/>
        <w:rPr>
          <w:sz w:val="24"/>
          <w:szCs w:val="24"/>
        </w:rPr>
      </w:pPr>
      <w:r w:rsidRPr="0086521E">
        <w:rPr>
          <w:sz w:val="24"/>
          <w:szCs w:val="24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line="276" w:lineRule="auto"/>
        <w:ind w:firstLine="30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ED2068" w:rsidRPr="0086521E" w:rsidRDefault="000E6532" w:rsidP="003550EB">
      <w:pPr>
        <w:pStyle w:val="1"/>
        <w:numPr>
          <w:ilvl w:val="0"/>
          <w:numId w:val="1"/>
        </w:numPr>
        <w:shd w:val="clear" w:color="auto" w:fill="auto"/>
        <w:tabs>
          <w:tab w:val="left" w:pos="568"/>
        </w:tabs>
        <w:spacing w:line="276" w:lineRule="auto"/>
        <w:ind w:firstLine="300"/>
        <w:rPr>
          <w:sz w:val="24"/>
          <w:szCs w:val="24"/>
        </w:rPr>
      </w:pPr>
      <w:r w:rsidRPr="0086521E">
        <w:rPr>
          <w:sz w:val="24"/>
          <w:szCs w:val="24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  <w:r w:rsidR="003550EB">
        <w:rPr>
          <w:sz w:val="24"/>
          <w:szCs w:val="24"/>
        </w:rPr>
        <w:t xml:space="preserve"> </w:t>
      </w:r>
    </w:p>
    <w:p w:rsidR="00ED2068" w:rsidRPr="0086521E" w:rsidRDefault="000E6532">
      <w:pPr>
        <w:pStyle w:val="1"/>
        <w:numPr>
          <w:ilvl w:val="0"/>
          <w:numId w:val="1"/>
        </w:numPr>
        <w:shd w:val="clear" w:color="auto" w:fill="auto"/>
        <w:tabs>
          <w:tab w:val="left" w:pos="655"/>
        </w:tabs>
        <w:spacing w:line="259" w:lineRule="auto"/>
        <w:ind w:firstLine="3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выстраивать индивидуальную образовательную траекторию, учитывая ограничения со</w:t>
      </w:r>
    </w:p>
    <w:p w:rsidR="00ED2068" w:rsidRPr="0086521E" w:rsidRDefault="000E6532">
      <w:pPr>
        <w:pStyle w:val="1"/>
        <w:shd w:val="clear" w:color="auto" w:fill="auto"/>
        <w:spacing w:line="259" w:lineRule="auto"/>
        <w:ind w:firstLine="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стороны других участников и ресурсные ограничения;</w:t>
      </w:r>
    </w:p>
    <w:p w:rsidR="00ED2068" w:rsidRPr="0086521E" w:rsidRDefault="000E6532">
      <w:pPr>
        <w:pStyle w:val="1"/>
        <w:numPr>
          <w:ilvl w:val="0"/>
          <w:numId w:val="1"/>
        </w:numPr>
        <w:shd w:val="clear" w:color="auto" w:fill="auto"/>
        <w:tabs>
          <w:tab w:val="left" w:pos="665"/>
        </w:tabs>
        <w:spacing w:line="259" w:lineRule="auto"/>
        <w:ind w:firstLine="3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менять и удерживать разные позиции в познавательной деятельности.</w:t>
      </w:r>
    </w:p>
    <w:p w:rsidR="00ED2068" w:rsidRPr="0086521E" w:rsidRDefault="000E6532">
      <w:pPr>
        <w:pStyle w:val="1"/>
        <w:shd w:val="clear" w:color="auto" w:fill="auto"/>
        <w:spacing w:after="40" w:line="240" w:lineRule="auto"/>
        <w:ind w:firstLine="34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  <w:u w:val="single"/>
        </w:rPr>
        <w:t>Коммуникативные у</w:t>
      </w:r>
      <w:r w:rsidRPr="0086521E">
        <w:rPr>
          <w:b/>
          <w:bCs/>
          <w:sz w:val="24"/>
          <w:szCs w:val="24"/>
        </w:rPr>
        <w:t>ниверсальные учебные действия</w:t>
      </w:r>
    </w:p>
    <w:p w:rsidR="00ED2068" w:rsidRPr="0086521E" w:rsidRDefault="000E6532">
      <w:pPr>
        <w:pStyle w:val="1"/>
        <w:shd w:val="clear" w:color="auto" w:fill="auto"/>
        <w:spacing w:line="240" w:lineRule="auto"/>
        <w:ind w:firstLine="3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Выпускник научится:</w:t>
      </w:r>
    </w:p>
    <w:p w:rsidR="00ED2068" w:rsidRPr="0086521E" w:rsidRDefault="000E6532">
      <w:pPr>
        <w:pStyle w:val="1"/>
        <w:numPr>
          <w:ilvl w:val="0"/>
          <w:numId w:val="1"/>
        </w:numPr>
        <w:shd w:val="clear" w:color="auto" w:fill="auto"/>
        <w:tabs>
          <w:tab w:val="left" w:pos="665"/>
        </w:tabs>
        <w:spacing w:line="276" w:lineRule="auto"/>
        <w:ind w:firstLine="3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осуществлять деловую коммуникацию как со сверстниками, так р со взрослыми (как</w:t>
      </w:r>
    </w:p>
    <w:p w:rsidR="00ED2068" w:rsidRPr="0086521E" w:rsidRDefault="000E6532">
      <w:pPr>
        <w:pStyle w:val="1"/>
        <w:shd w:val="clear" w:color="auto" w:fill="auto"/>
        <w:tabs>
          <w:tab w:val="left" w:pos="9254"/>
        </w:tabs>
        <w:spacing w:line="276" w:lineRule="auto"/>
        <w:ind w:firstLine="0"/>
        <w:rPr>
          <w:sz w:val="24"/>
          <w:szCs w:val="24"/>
        </w:rPr>
      </w:pPr>
      <w:r w:rsidRPr="0086521E">
        <w:rPr>
          <w:sz w:val="24"/>
          <w:szCs w:val="24"/>
        </w:rPr>
        <w:t>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ED2068" w:rsidRPr="0086521E" w:rsidRDefault="000E6532">
      <w:pPr>
        <w:pStyle w:val="1"/>
        <w:numPr>
          <w:ilvl w:val="0"/>
          <w:numId w:val="1"/>
        </w:numPr>
        <w:shd w:val="clear" w:color="auto" w:fill="auto"/>
        <w:tabs>
          <w:tab w:val="left" w:pos="647"/>
        </w:tabs>
        <w:spacing w:line="276" w:lineRule="auto"/>
        <w:ind w:firstLine="38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ED2068" w:rsidRPr="0086521E" w:rsidRDefault="000E6532">
      <w:pPr>
        <w:pStyle w:val="1"/>
        <w:numPr>
          <w:ilvl w:val="0"/>
          <w:numId w:val="1"/>
        </w:numPr>
        <w:shd w:val="clear" w:color="auto" w:fill="auto"/>
        <w:tabs>
          <w:tab w:val="left" w:pos="647"/>
        </w:tabs>
        <w:spacing w:after="240" w:line="271" w:lineRule="auto"/>
        <w:ind w:firstLine="38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ED2068" w:rsidRPr="0086521E" w:rsidRDefault="000E6532">
      <w:pPr>
        <w:pStyle w:val="1"/>
        <w:shd w:val="clear" w:color="auto" w:fill="auto"/>
        <w:spacing w:line="240" w:lineRule="auto"/>
        <w:ind w:firstLine="380"/>
        <w:jc w:val="both"/>
        <w:rPr>
          <w:sz w:val="24"/>
          <w:szCs w:val="24"/>
        </w:rPr>
      </w:pPr>
      <w:r w:rsidRPr="0086521E">
        <w:rPr>
          <w:b/>
          <w:bCs/>
          <w:sz w:val="24"/>
          <w:szCs w:val="24"/>
          <w:u w:val="single"/>
        </w:rPr>
        <w:t>Выпус</w:t>
      </w:r>
      <w:r w:rsidRPr="0086521E">
        <w:rPr>
          <w:b/>
          <w:bCs/>
          <w:color w:val="584B55"/>
          <w:sz w:val="24"/>
          <w:szCs w:val="24"/>
          <w:u w:val="single"/>
        </w:rPr>
        <w:t>к</w:t>
      </w:r>
      <w:r w:rsidRPr="0086521E">
        <w:rPr>
          <w:b/>
          <w:bCs/>
          <w:sz w:val="24"/>
          <w:szCs w:val="24"/>
          <w:u w:val="single"/>
        </w:rPr>
        <w:t>ник</w:t>
      </w:r>
      <w:r w:rsidR="003550EB">
        <w:rPr>
          <w:b/>
          <w:bCs/>
          <w:sz w:val="24"/>
          <w:szCs w:val="24"/>
          <w:u w:val="single"/>
        </w:rPr>
        <w:t xml:space="preserve">  (11 </w:t>
      </w:r>
      <w:r w:rsidRPr="0086521E">
        <w:rPr>
          <w:b/>
          <w:bCs/>
          <w:sz w:val="24"/>
          <w:szCs w:val="24"/>
          <w:u w:val="single"/>
        </w:rPr>
        <w:t>класс) научится:</w:t>
      </w:r>
    </w:p>
    <w:p w:rsidR="00ED2068" w:rsidRPr="0086521E" w:rsidRDefault="000E6532">
      <w:pPr>
        <w:pStyle w:val="1"/>
        <w:numPr>
          <w:ilvl w:val="0"/>
          <w:numId w:val="1"/>
        </w:numPr>
        <w:shd w:val="clear" w:color="auto" w:fill="auto"/>
        <w:tabs>
          <w:tab w:val="left" w:pos="705"/>
        </w:tabs>
        <w:ind w:left="720" w:hanging="3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ED2068" w:rsidRPr="0086521E" w:rsidRDefault="000E6532">
      <w:pPr>
        <w:pStyle w:val="1"/>
        <w:numPr>
          <w:ilvl w:val="0"/>
          <w:numId w:val="1"/>
        </w:numPr>
        <w:shd w:val="clear" w:color="auto" w:fill="auto"/>
        <w:tabs>
          <w:tab w:val="left" w:pos="660"/>
        </w:tabs>
        <w:ind w:firstLine="3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выбирать и использовать методы, релевантные рассматриваемой проблеме;</w:t>
      </w:r>
    </w:p>
    <w:p w:rsidR="00ED2068" w:rsidRPr="0086521E" w:rsidRDefault="000E6532">
      <w:pPr>
        <w:pStyle w:val="1"/>
        <w:numPr>
          <w:ilvl w:val="0"/>
          <w:numId w:val="1"/>
        </w:numPr>
        <w:shd w:val="clear" w:color="auto" w:fill="auto"/>
        <w:tabs>
          <w:tab w:val="left" w:pos="660"/>
        </w:tabs>
        <w:ind w:firstLine="3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распознавать и ставить вопросы, ответы на которые могут быть получены путём научного</w:t>
      </w:r>
    </w:p>
    <w:p w:rsidR="003550EB" w:rsidRDefault="003550EB" w:rsidP="003550EB">
      <w:pPr>
        <w:pStyle w:val="1"/>
        <w:shd w:val="clear" w:color="auto" w:fill="auto"/>
        <w:ind w:firstLine="0"/>
        <w:jc w:val="both"/>
        <w:rPr>
          <w:sz w:val="24"/>
          <w:szCs w:val="24"/>
        </w:rPr>
      </w:pPr>
      <w:r>
        <w:rPr>
          <w:color w:val="B8AEB6"/>
          <w:sz w:val="24"/>
          <w:szCs w:val="24"/>
        </w:rPr>
        <w:t xml:space="preserve">        </w:t>
      </w:r>
      <w:r w:rsidR="000E6532" w:rsidRPr="0086521E">
        <w:rPr>
          <w:color w:val="B8AEB6"/>
          <w:sz w:val="24"/>
          <w:szCs w:val="24"/>
        </w:rPr>
        <w:t xml:space="preserve"> </w:t>
      </w:r>
      <w:r w:rsidR="000E6532" w:rsidRPr="0086521E">
        <w:rPr>
          <w:sz w:val="24"/>
          <w:szCs w:val="24"/>
        </w:rPr>
        <w:t xml:space="preserve">исследования; отбирать адекватные методы исследования, формулировать вытекающие из </w:t>
      </w:r>
      <w:r>
        <w:rPr>
          <w:sz w:val="24"/>
          <w:szCs w:val="24"/>
        </w:rPr>
        <w:t xml:space="preserve">               </w:t>
      </w:r>
    </w:p>
    <w:p w:rsidR="003550EB" w:rsidRDefault="003550EB" w:rsidP="003550EB">
      <w:pPr>
        <w:pStyle w:val="1"/>
        <w:shd w:val="clear" w:color="auto" w:fill="auto"/>
        <w:ind w:firstLine="0"/>
        <w:jc w:val="both"/>
        <w:rPr>
          <w:color w:val="584B55"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E6532" w:rsidRPr="0086521E">
        <w:rPr>
          <w:sz w:val="24"/>
          <w:szCs w:val="24"/>
        </w:rPr>
        <w:t>исследования выводы;</w:t>
      </w:r>
      <w:r w:rsidR="000E6532" w:rsidRPr="0086521E">
        <w:rPr>
          <w:color w:val="584B55"/>
          <w:sz w:val="24"/>
          <w:szCs w:val="24"/>
        </w:rPr>
        <w:t xml:space="preserve">- использовать такие методы и приёмы, как наблюдение, постановка </w:t>
      </w:r>
      <w:r>
        <w:rPr>
          <w:color w:val="584B55"/>
          <w:sz w:val="24"/>
          <w:szCs w:val="24"/>
        </w:rPr>
        <w:t xml:space="preserve">    </w:t>
      </w:r>
    </w:p>
    <w:p w:rsidR="00ED2068" w:rsidRPr="0086521E" w:rsidRDefault="003550EB" w:rsidP="003550EB">
      <w:pPr>
        <w:pStyle w:val="1"/>
        <w:shd w:val="clear" w:color="auto" w:fill="auto"/>
        <w:ind w:firstLine="0"/>
        <w:jc w:val="both"/>
        <w:rPr>
          <w:sz w:val="24"/>
          <w:szCs w:val="24"/>
        </w:rPr>
      </w:pPr>
      <w:r>
        <w:rPr>
          <w:color w:val="584B55"/>
          <w:sz w:val="24"/>
          <w:szCs w:val="24"/>
        </w:rPr>
        <w:t xml:space="preserve">         </w:t>
      </w:r>
      <w:r w:rsidR="000E6532" w:rsidRPr="0086521E">
        <w:rPr>
          <w:color w:val="584B55"/>
          <w:sz w:val="24"/>
          <w:szCs w:val="24"/>
        </w:rPr>
        <w:t xml:space="preserve">проблемы, </w:t>
      </w:r>
      <w:r w:rsidR="000E6532" w:rsidRPr="0086521E">
        <w:rPr>
          <w:sz w:val="24"/>
          <w:szCs w:val="24"/>
        </w:rPr>
        <w:t>вы</w:t>
      </w:r>
      <w:r>
        <w:rPr>
          <w:sz w:val="24"/>
          <w:szCs w:val="24"/>
        </w:rPr>
        <w:t>дви</w:t>
      </w:r>
      <w:r w:rsidR="000E6532" w:rsidRPr="0086521E">
        <w:rPr>
          <w:color w:val="584B55"/>
          <w:sz w:val="24"/>
          <w:szCs w:val="24"/>
        </w:rPr>
        <w:t>ж</w:t>
      </w:r>
      <w:r w:rsidR="000E6532" w:rsidRPr="0086521E">
        <w:rPr>
          <w:sz w:val="24"/>
          <w:szCs w:val="24"/>
        </w:rPr>
        <w:t xml:space="preserve">ение </w:t>
      </w:r>
      <w:r w:rsidR="000E6532" w:rsidRPr="0086521E">
        <w:rPr>
          <w:color w:val="584B55"/>
          <w:sz w:val="24"/>
          <w:szCs w:val="24"/>
        </w:rPr>
        <w:t>«</w:t>
      </w:r>
      <w:r w:rsidR="000E6532" w:rsidRPr="0086521E">
        <w:rPr>
          <w:sz w:val="24"/>
          <w:szCs w:val="24"/>
        </w:rPr>
        <w:t>хоро</w:t>
      </w:r>
      <w:r w:rsidR="000E6532" w:rsidRPr="0086521E">
        <w:rPr>
          <w:color w:val="584B55"/>
          <w:sz w:val="24"/>
          <w:szCs w:val="24"/>
        </w:rPr>
        <w:t>ше</w:t>
      </w:r>
      <w:r>
        <w:rPr>
          <w:sz w:val="24"/>
          <w:szCs w:val="24"/>
        </w:rPr>
        <w:t xml:space="preserve">й </w:t>
      </w:r>
      <w:r w:rsidR="00B534AD">
        <w:rPr>
          <w:sz w:val="24"/>
          <w:szCs w:val="24"/>
        </w:rPr>
        <w:t>гипотезы</w:t>
      </w:r>
      <w:r w:rsidR="000E6532" w:rsidRPr="0086521E">
        <w:rPr>
          <w:sz w:val="24"/>
          <w:szCs w:val="24"/>
        </w:rPr>
        <w:t>», э</w:t>
      </w:r>
      <w:r w:rsidR="000E6532" w:rsidRPr="0086521E">
        <w:rPr>
          <w:color w:val="584B55"/>
          <w:sz w:val="24"/>
          <w:szCs w:val="24"/>
        </w:rPr>
        <w:t>кспериме</w:t>
      </w:r>
      <w:r w:rsidR="000E6532" w:rsidRPr="0086521E">
        <w:rPr>
          <w:sz w:val="24"/>
          <w:szCs w:val="24"/>
        </w:rPr>
        <w:t>н</w:t>
      </w:r>
      <w:r>
        <w:rPr>
          <w:sz w:val="24"/>
          <w:szCs w:val="24"/>
        </w:rPr>
        <w:t xml:space="preserve">т </w:t>
      </w:r>
      <w:r w:rsidR="000E6532" w:rsidRPr="0086521E">
        <w:rPr>
          <w:sz w:val="24"/>
          <w:szCs w:val="24"/>
        </w:rPr>
        <w:t>,мо</w:t>
      </w:r>
      <w:r w:rsidR="000E6532" w:rsidRPr="0086521E">
        <w:rPr>
          <w:color w:val="584B55"/>
          <w:sz w:val="24"/>
          <w:szCs w:val="24"/>
        </w:rPr>
        <w:t>д</w:t>
      </w:r>
      <w:r w:rsidR="000E6532" w:rsidRPr="0086521E">
        <w:rPr>
          <w:sz w:val="24"/>
          <w:szCs w:val="24"/>
        </w:rPr>
        <w:t>ел</w:t>
      </w:r>
      <w:r w:rsidR="000E6532" w:rsidRPr="0086521E">
        <w:rPr>
          <w:color w:val="584B55"/>
          <w:sz w:val="24"/>
          <w:szCs w:val="24"/>
        </w:rPr>
        <w:t>и</w:t>
      </w:r>
      <w:r>
        <w:rPr>
          <w:color w:val="584B55"/>
          <w:sz w:val="24"/>
          <w:szCs w:val="24"/>
        </w:rPr>
        <w:t>р</w:t>
      </w:r>
      <w:r w:rsidR="000E6532" w:rsidRPr="0086521E">
        <w:rPr>
          <w:sz w:val="24"/>
          <w:szCs w:val="24"/>
        </w:rPr>
        <w:t>о</w:t>
      </w:r>
      <w:r>
        <w:rPr>
          <w:sz w:val="24"/>
          <w:szCs w:val="24"/>
        </w:rPr>
        <w:t>в</w:t>
      </w:r>
      <w:r w:rsidR="000E6532" w:rsidRPr="0086521E">
        <w:rPr>
          <w:sz w:val="24"/>
          <w:szCs w:val="24"/>
        </w:rPr>
        <w:t>ание,</w:t>
      </w:r>
    </w:p>
    <w:p w:rsidR="00ED2068" w:rsidRPr="0086521E" w:rsidRDefault="000E6532">
      <w:pPr>
        <w:pStyle w:val="1"/>
        <w:shd w:val="clear" w:color="auto" w:fill="auto"/>
        <w:spacing w:after="40"/>
        <w:ind w:left="720" w:hanging="34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 xml:space="preserve">- </w:t>
      </w:r>
      <w:r w:rsidR="003550EB">
        <w:rPr>
          <w:color w:val="584B55"/>
          <w:sz w:val="24"/>
          <w:szCs w:val="24"/>
        </w:rPr>
        <w:t>использование</w:t>
      </w:r>
      <w:r w:rsidRPr="0086521E">
        <w:rPr>
          <w:color w:val="584B55"/>
          <w:sz w:val="24"/>
          <w:szCs w:val="24"/>
        </w:rPr>
        <w:t xml:space="preserve"> матем</w:t>
      </w:r>
      <w:r w:rsidR="003550EB">
        <w:rPr>
          <w:sz w:val="24"/>
          <w:szCs w:val="24"/>
        </w:rPr>
        <w:t>атических</w:t>
      </w:r>
      <w:r w:rsidRPr="0086521E">
        <w:rPr>
          <w:sz w:val="24"/>
          <w:szCs w:val="24"/>
        </w:rPr>
        <w:t xml:space="preserve"> </w:t>
      </w:r>
      <w:r w:rsidRPr="0086521E">
        <w:rPr>
          <w:color w:val="584B55"/>
          <w:sz w:val="24"/>
          <w:szCs w:val="24"/>
        </w:rPr>
        <w:t>моделе</w:t>
      </w:r>
      <w:r w:rsidR="003550EB">
        <w:rPr>
          <w:color w:val="584B55"/>
          <w:sz w:val="24"/>
          <w:szCs w:val="24"/>
        </w:rPr>
        <w:t>й</w:t>
      </w:r>
      <w:r w:rsidRPr="0086521E">
        <w:rPr>
          <w:color w:val="584B55"/>
          <w:sz w:val="24"/>
          <w:szCs w:val="24"/>
        </w:rPr>
        <w:t xml:space="preserve">, </w:t>
      </w:r>
      <w:r w:rsidR="003550EB">
        <w:rPr>
          <w:color w:val="584B55"/>
          <w:sz w:val="24"/>
          <w:szCs w:val="24"/>
        </w:rPr>
        <w:t>теоретическое</w:t>
      </w:r>
      <w:r w:rsidRPr="0086521E">
        <w:rPr>
          <w:color w:val="584B55"/>
          <w:sz w:val="24"/>
          <w:szCs w:val="24"/>
        </w:rPr>
        <w:t xml:space="preserve"> обоснование, установление </w:t>
      </w:r>
      <w:r w:rsidR="003550EB">
        <w:rPr>
          <w:color w:val="584B55"/>
          <w:sz w:val="24"/>
          <w:szCs w:val="24"/>
        </w:rPr>
        <w:t>границ применяемости модели/теории</w:t>
      </w:r>
      <w:r w:rsidRPr="0086521E">
        <w:rPr>
          <w:sz w:val="24"/>
          <w:szCs w:val="24"/>
        </w:rPr>
        <w:t>;</w:t>
      </w:r>
    </w:p>
    <w:p w:rsidR="00B534AD" w:rsidRDefault="000E6532">
      <w:pPr>
        <w:pStyle w:val="1"/>
        <w:shd w:val="clear" w:color="auto" w:fill="auto"/>
        <w:spacing w:line="257" w:lineRule="auto"/>
        <w:ind w:left="720" w:hanging="340"/>
        <w:jc w:val="both"/>
        <w:rPr>
          <w:sz w:val="24"/>
          <w:szCs w:val="24"/>
        </w:rPr>
      </w:pPr>
      <w:r w:rsidRPr="0086521E">
        <w:rPr>
          <w:color w:val="584B55"/>
          <w:sz w:val="24"/>
          <w:szCs w:val="24"/>
        </w:rPr>
        <w:t xml:space="preserve">- </w:t>
      </w:r>
      <w:r w:rsidRPr="0086521E">
        <w:rPr>
          <w:sz w:val="24"/>
          <w:szCs w:val="24"/>
        </w:rPr>
        <w:t>ис</w:t>
      </w:r>
      <w:r w:rsidRPr="0086521E">
        <w:rPr>
          <w:color w:val="584B55"/>
          <w:sz w:val="24"/>
          <w:szCs w:val="24"/>
        </w:rPr>
        <w:t>п</w:t>
      </w:r>
      <w:r w:rsidRPr="0086521E">
        <w:rPr>
          <w:sz w:val="24"/>
          <w:szCs w:val="24"/>
        </w:rPr>
        <w:t>ользов</w:t>
      </w:r>
      <w:r w:rsidR="003550EB">
        <w:rPr>
          <w:sz w:val="24"/>
          <w:szCs w:val="24"/>
        </w:rPr>
        <w:t>а</w:t>
      </w:r>
      <w:r w:rsidRPr="0086521E">
        <w:rPr>
          <w:sz w:val="24"/>
          <w:szCs w:val="24"/>
        </w:rPr>
        <w:t>т</w:t>
      </w:r>
      <w:r w:rsidR="003550EB">
        <w:rPr>
          <w:color w:val="584B55"/>
          <w:sz w:val="24"/>
          <w:szCs w:val="24"/>
        </w:rPr>
        <w:t>ь не</w:t>
      </w:r>
      <w:r w:rsidRPr="0086521E">
        <w:rPr>
          <w:color w:val="584B55"/>
          <w:sz w:val="24"/>
          <w:szCs w:val="24"/>
        </w:rPr>
        <w:t>котор</w:t>
      </w:r>
      <w:r w:rsidR="003550EB">
        <w:rPr>
          <w:sz w:val="24"/>
          <w:szCs w:val="24"/>
        </w:rPr>
        <w:t>ые</w:t>
      </w:r>
      <w:r w:rsidRPr="0086521E">
        <w:rPr>
          <w:color w:val="584B55"/>
          <w:sz w:val="24"/>
          <w:szCs w:val="24"/>
        </w:rPr>
        <w:t xml:space="preserve"> </w:t>
      </w:r>
      <w:r w:rsidR="003550EB">
        <w:rPr>
          <w:color w:val="584B55"/>
          <w:sz w:val="24"/>
          <w:szCs w:val="24"/>
        </w:rPr>
        <w:t>методы по</w:t>
      </w:r>
      <w:r w:rsidRPr="0086521E">
        <w:rPr>
          <w:color w:val="584B55"/>
          <w:sz w:val="24"/>
          <w:szCs w:val="24"/>
        </w:rPr>
        <w:t xml:space="preserve">лучения знаний, характерные для социальных и </w:t>
      </w:r>
      <w:r w:rsidRPr="0086521E">
        <w:rPr>
          <w:sz w:val="24"/>
          <w:szCs w:val="24"/>
        </w:rPr>
        <w:t>ист</w:t>
      </w:r>
      <w:r w:rsidRPr="0086521E">
        <w:rPr>
          <w:color w:val="584B55"/>
          <w:sz w:val="24"/>
          <w:szCs w:val="24"/>
        </w:rPr>
        <w:t>ори</w:t>
      </w:r>
      <w:r w:rsidRPr="0086521E">
        <w:rPr>
          <w:sz w:val="24"/>
          <w:szCs w:val="24"/>
        </w:rPr>
        <w:t>че</w:t>
      </w:r>
      <w:r w:rsidR="003550EB">
        <w:rPr>
          <w:sz w:val="24"/>
          <w:szCs w:val="24"/>
        </w:rPr>
        <w:t>ских</w:t>
      </w:r>
      <w:r w:rsidRPr="0086521E">
        <w:rPr>
          <w:sz w:val="24"/>
          <w:szCs w:val="24"/>
        </w:rPr>
        <w:t xml:space="preserve"> </w:t>
      </w:r>
      <w:r w:rsidRPr="0086521E">
        <w:rPr>
          <w:color w:val="584B55"/>
          <w:sz w:val="24"/>
          <w:szCs w:val="24"/>
        </w:rPr>
        <w:t>наук</w:t>
      </w:r>
      <w:r w:rsidRPr="0086521E">
        <w:rPr>
          <w:sz w:val="24"/>
          <w:szCs w:val="24"/>
        </w:rPr>
        <w:t>:</w:t>
      </w:r>
      <w:r w:rsidR="003550EB">
        <w:rPr>
          <w:sz w:val="24"/>
          <w:szCs w:val="24"/>
        </w:rPr>
        <w:t xml:space="preserve"> постановка проблемы, опрос, описание, сра</w:t>
      </w:r>
      <w:r w:rsidR="00B534AD">
        <w:rPr>
          <w:sz w:val="24"/>
          <w:szCs w:val="24"/>
        </w:rPr>
        <w:t>в</w:t>
      </w:r>
      <w:r w:rsidR="003550EB">
        <w:rPr>
          <w:sz w:val="24"/>
          <w:szCs w:val="24"/>
        </w:rPr>
        <w:t xml:space="preserve">нительное историческое описание, использование статистических </w:t>
      </w:r>
      <w:r w:rsidR="00B534AD">
        <w:rPr>
          <w:sz w:val="24"/>
          <w:szCs w:val="24"/>
        </w:rPr>
        <w:t>д</w:t>
      </w:r>
      <w:r w:rsidR="003550EB">
        <w:rPr>
          <w:sz w:val="24"/>
          <w:szCs w:val="24"/>
        </w:rPr>
        <w:t>анных, интерпр</w:t>
      </w:r>
      <w:r w:rsidR="00B534AD">
        <w:rPr>
          <w:sz w:val="24"/>
          <w:szCs w:val="24"/>
        </w:rPr>
        <w:t>етаци</w:t>
      </w:r>
      <w:r w:rsidR="003550EB">
        <w:rPr>
          <w:sz w:val="24"/>
          <w:szCs w:val="24"/>
        </w:rPr>
        <w:t>я фактов.</w:t>
      </w:r>
    </w:p>
    <w:p w:rsidR="00B534AD" w:rsidRDefault="00B534AD">
      <w:pPr>
        <w:pStyle w:val="1"/>
        <w:shd w:val="clear" w:color="auto" w:fill="auto"/>
        <w:spacing w:line="257" w:lineRule="auto"/>
        <w:ind w:left="720" w:hanging="340"/>
        <w:jc w:val="both"/>
        <w:rPr>
          <w:sz w:val="24"/>
          <w:szCs w:val="24"/>
        </w:rPr>
      </w:pPr>
      <w:r>
        <w:rPr>
          <w:color w:val="584B55"/>
          <w:sz w:val="24"/>
          <w:szCs w:val="24"/>
        </w:rPr>
        <w:lastRenderedPageBreak/>
        <w:t>-</w:t>
      </w:r>
      <w:r>
        <w:rPr>
          <w:sz w:val="24"/>
          <w:szCs w:val="24"/>
        </w:rPr>
        <w:t xml:space="preserve"> ясно, логично и точно излагать свою точку зрения, использовать языковые средства, адекватно обсуждаемой проблеме;</w:t>
      </w:r>
    </w:p>
    <w:p w:rsidR="00B534AD" w:rsidRDefault="00B534AD">
      <w:pPr>
        <w:pStyle w:val="1"/>
        <w:shd w:val="clear" w:color="auto" w:fill="auto"/>
        <w:spacing w:line="257" w:lineRule="auto"/>
        <w:ind w:left="720" w:hanging="340"/>
        <w:jc w:val="both"/>
        <w:rPr>
          <w:sz w:val="24"/>
          <w:szCs w:val="24"/>
        </w:rPr>
      </w:pPr>
      <w:r>
        <w:rPr>
          <w:color w:val="584B55"/>
          <w:sz w:val="24"/>
          <w:szCs w:val="24"/>
        </w:rPr>
        <w:t>-</w:t>
      </w:r>
      <w:r>
        <w:rPr>
          <w:sz w:val="24"/>
          <w:szCs w:val="24"/>
        </w:rPr>
        <w:t xml:space="preserve"> отличать факты от суждений, мнений и оценок, критически относиться к суждениям, оценкам, реконструировать их обоснование;</w:t>
      </w:r>
    </w:p>
    <w:p w:rsidR="00B534AD" w:rsidRDefault="00B534AD">
      <w:pPr>
        <w:pStyle w:val="1"/>
        <w:shd w:val="clear" w:color="auto" w:fill="auto"/>
        <w:spacing w:line="257" w:lineRule="auto"/>
        <w:ind w:left="720" w:hanging="340"/>
        <w:jc w:val="both"/>
        <w:rPr>
          <w:sz w:val="24"/>
          <w:szCs w:val="24"/>
        </w:rPr>
      </w:pPr>
      <w:r>
        <w:rPr>
          <w:color w:val="584B55"/>
          <w:sz w:val="24"/>
          <w:szCs w:val="24"/>
        </w:rPr>
        <w:t>-</w:t>
      </w:r>
      <w:r>
        <w:rPr>
          <w:sz w:val="24"/>
          <w:szCs w:val="24"/>
        </w:rPr>
        <w:t xml:space="preserve">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B534AD" w:rsidRDefault="00B534AD">
      <w:pPr>
        <w:pStyle w:val="1"/>
        <w:shd w:val="clear" w:color="auto" w:fill="auto"/>
        <w:spacing w:line="257" w:lineRule="auto"/>
        <w:ind w:left="720" w:hanging="340"/>
        <w:jc w:val="both"/>
        <w:rPr>
          <w:sz w:val="24"/>
          <w:szCs w:val="24"/>
        </w:rPr>
      </w:pPr>
    </w:p>
    <w:p w:rsidR="00ED2068" w:rsidRDefault="00B534AD" w:rsidP="00B534AD">
      <w:pPr>
        <w:pStyle w:val="1"/>
        <w:shd w:val="clear" w:color="auto" w:fill="auto"/>
        <w:spacing w:line="240" w:lineRule="auto"/>
        <w:ind w:firstLine="380"/>
        <w:jc w:val="both"/>
        <w:rPr>
          <w:b/>
          <w:bCs/>
          <w:sz w:val="24"/>
          <w:szCs w:val="24"/>
          <w:u w:val="single"/>
        </w:rPr>
      </w:pPr>
      <w:r w:rsidRPr="0086521E">
        <w:rPr>
          <w:b/>
          <w:bCs/>
          <w:sz w:val="24"/>
          <w:szCs w:val="24"/>
          <w:u w:val="single"/>
        </w:rPr>
        <w:t>Выпус</w:t>
      </w:r>
      <w:r w:rsidRPr="0086521E">
        <w:rPr>
          <w:b/>
          <w:bCs/>
          <w:color w:val="584B55"/>
          <w:sz w:val="24"/>
          <w:szCs w:val="24"/>
          <w:u w:val="single"/>
        </w:rPr>
        <w:t>к</w:t>
      </w:r>
      <w:r w:rsidRPr="0086521E">
        <w:rPr>
          <w:b/>
          <w:bCs/>
          <w:sz w:val="24"/>
          <w:szCs w:val="24"/>
          <w:u w:val="single"/>
        </w:rPr>
        <w:t>ник</w:t>
      </w:r>
      <w:r>
        <w:rPr>
          <w:b/>
          <w:bCs/>
          <w:sz w:val="24"/>
          <w:szCs w:val="24"/>
          <w:u w:val="single"/>
        </w:rPr>
        <w:t xml:space="preserve">  (11 </w:t>
      </w:r>
      <w:r w:rsidRPr="0086521E">
        <w:rPr>
          <w:b/>
          <w:bCs/>
          <w:sz w:val="24"/>
          <w:szCs w:val="24"/>
          <w:u w:val="single"/>
        </w:rPr>
        <w:t xml:space="preserve">класс) </w:t>
      </w:r>
      <w:r>
        <w:rPr>
          <w:b/>
          <w:bCs/>
          <w:sz w:val="24"/>
          <w:szCs w:val="24"/>
          <w:u w:val="single"/>
        </w:rPr>
        <w:t xml:space="preserve">получит возможность </w:t>
      </w:r>
      <w:r w:rsidRPr="0086521E">
        <w:rPr>
          <w:b/>
          <w:bCs/>
          <w:sz w:val="24"/>
          <w:szCs w:val="24"/>
          <w:u w:val="single"/>
        </w:rPr>
        <w:t>научит</w:t>
      </w:r>
      <w:r>
        <w:rPr>
          <w:b/>
          <w:bCs/>
          <w:sz w:val="24"/>
          <w:szCs w:val="24"/>
          <w:u w:val="single"/>
        </w:rPr>
        <w:t>ься:</w:t>
      </w:r>
    </w:p>
    <w:p w:rsidR="00B534AD" w:rsidRPr="00B534AD" w:rsidRDefault="00B534AD" w:rsidP="00B534AD">
      <w:pPr>
        <w:pStyle w:val="1"/>
        <w:shd w:val="clear" w:color="auto" w:fill="auto"/>
        <w:spacing w:line="240" w:lineRule="auto"/>
        <w:ind w:firstLine="380"/>
        <w:jc w:val="both"/>
        <w:rPr>
          <w:b/>
          <w:bCs/>
          <w:sz w:val="24"/>
          <w:szCs w:val="24"/>
        </w:rPr>
      </w:pPr>
    </w:p>
    <w:p w:rsidR="00B534AD" w:rsidRDefault="00B534AD" w:rsidP="00B534AD">
      <w:pPr>
        <w:pStyle w:val="1"/>
        <w:shd w:val="clear" w:color="auto" w:fill="auto"/>
        <w:spacing w:line="240" w:lineRule="auto"/>
        <w:ind w:firstLine="380"/>
        <w:jc w:val="both"/>
        <w:rPr>
          <w:bCs/>
          <w:sz w:val="24"/>
          <w:szCs w:val="24"/>
        </w:rPr>
      </w:pPr>
      <w:r w:rsidRPr="00B534AD">
        <w:rPr>
          <w:bCs/>
          <w:sz w:val="24"/>
          <w:szCs w:val="24"/>
        </w:rPr>
        <w:t xml:space="preserve">-самостоятельно </w:t>
      </w:r>
      <w:r>
        <w:rPr>
          <w:bCs/>
          <w:sz w:val="24"/>
          <w:szCs w:val="24"/>
        </w:rPr>
        <w:t>задумывать, планировать и выполнять учебное исследование, учебный и социальный проекты;</w:t>
      </w:r>
    </w:p>
    <w:p w:rsidR="00B534AD" w:rsidRDefault="00B534AD" w:rsidP="00B534AD">
      <w:pPr>
        <w:pStyle w:val="1"/>
        <w:shd w:val="clear" w:color="auto" w:fill="auto"/>
        <w:spacing w:line="240" w:lineRule="auto"/>
        <w:ind w:firstLine="38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-использовать догадку, озарение, интуицию;</w:t>
      </w:r>
    </w:p>
    <w:p w:rsidR="00B534AD" w:rsidRDefault="00B534AD" w:rsidP="00B534AD">
      <w:pPr>
        <w:pStyle w:val="1"/>
        <w:shd w:val="clear" w:color="auto" w:fill="auto"/>
        <w:spacing w:line="240" w:lineRule="auto"/>
        <w:ind w:firstLine="38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F21344" w:rsidRDefault="00F21344" w:rsidP="00B534AD">
      <w:pPr>
        <w:pStyle w:val="1"/>
        <w:shd w:val="clear" w:color="auto" w:fill="auto"/>
        <w:spacing w:line="240" w:lineRule="auto"/>
        <w:ind w:firstLine="38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использовать некоторые приемы художественного познания мира: целостное отображение мира, художественный вымысел, органическое единство общего особенного (типичного) и единичного, оригинального;</w:t>
      </w:r>
    </w:p>
    <w:p w:rsidR="00F21344" w:rsidRDefault="00F21344" w:rsidP="00B534AD">
      <w:pPr>
        <w:pStyle w:val="1"/>
        <w:shd w:val="clear" w:color="auto" w:fill="auto"/>
        <w:spacing w:line="240" w:lineRule="auto"/>
        <w:ind w:firstLine="38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-целенаправленно и осознанно развивать свои коммуникативные способности, осваивать новые языковые средства;</w:t>
      </w:r>
    </w:p>
    <w:p w:rsidR="00F21344" w:rsidRDefault="00F21344" w:rsidP="00B534AD">
      <w:pPr>
        <w:pStyle w:val="1"/>
        <w:shd w:val="clear" w:color="auto" w:fill="auto"/>
        <w:spacing w:line="240" w:lineRule="auto"/>
        <w:ind w:firstLine="38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-осознавать свою ответственность за достоверность полученных знаний, за качество выполненного проекта.</w:t>
      </w:r>
    </w:p>
    <w:p w:rsidR="00F21344" w:rsidRDefault="00F21344" w:rsidP="00B534AD">
      <w:pPr>
        <w:pStyle w:val="1"/>
        <w:shd w:val="clear" w:color="auto" w:fill="auto"/>
        <w:spacing w:line="240" w:lineRule="auto"/>
        <w:ind w:firstLine="380"/>
        <w:jc w:val="both"/>
        <w:rPr>
          <w:bCs/>
          <w:sz w:val="24"/>
          <w:szCs w:val="24"/>
        </w:rPr>
      </w:pPr>
    </w:p>
    <w:p w:rsidR="00F21344" w:rsidRDefault="00F21344" w:rsidP="00B534AD">
      <w:pPr>
        <w:pStyle w:val="1"/>
        <w:shd w:val="clear" w:color="auto" w:fill="auto"/>
        <w:spacing w:line="240" w:lineRule="auto"/>
        <w:ind w:firstLine="380"/>
        <w:jc w:val="both"/>
        <w:rPr>
          <w:bCs/>
          <w:sz w:val="24"/>
          <w:szCs w:val="24"/>
        </w:rPr>
      </w:pPr>
    </w:p>
    <w:p w:rsidR="00ED2068" w:rsidRPr="000B33A5" w:rsidRDefault="00F21344">
      <w:pPr>
        <w:pStyle w:val="20"/>
        <w:shd w:val="clear" w:color="auto" w:fill="auto"/>
        <w:spacing w:after="500"/>
        <w:ind w:left="1320"/>
      </w:pPr>
      <w:r w:rsidRPr="000B33A5">
        <w:t>Соде</w:t>
      </w:r>
      <w:r w:rsidR="000E6532" w:rsidRPr="000B33A5">
        <w:t>ржание курса «Индивидуальный проект»</w:t>
      </w:r>
    </w:p>
    <w:p w:rsidR="00ED2068" w:rsidRPr="0086521E" w:rsidRDefault="000E6532">
      <w:pPr>
        <w:pStyle w:val="1"/>
        <w:shd w:val="clear" w:color="auto" w:fill="auto"/>
        <w:spacing w:line="276" w:lineRule="auto"/>
        <w:ind w:left="580" w:firstLine="7700"/>
        <w:rPr>
          <w:sz w:val="24"/>
          <w:szCs w:val="24"/>
        </w:rPr>
      </w:pPr>
      <w:r w:rsidRPr="0086521E">
        <w:rPr>
          <w:b/>
          <w:bCs/>
          <w:color w:val="584B55"/>
          <w:sz w:val="24"/>
          <w:szCs w:val="24"/>
        </w:rPr>
        <w:t>11</w:t>
      </w:r>
      <w:r w:rsidRPr="0086521E">
        <w:rPr>
          <w:b/>
          <w:bCs/>
          <w:sz w:val="24"/>
          <w:szCs w:val="24"/>
        </w:rPr>
        <w:t xml:space="preserve">класс (34 часа) </w:t>
      </w:r>
      <w:r w:rsidRPr="0086521E">
        <w:rPr>
          <w:b/>
          <w:bCs/>
          <w:i/>
          <w:iCs/>
          <w:sz w:val="24"/>
          <w:szCs w:val="24"/>
        </w:rPr>
        <w:t>Модуль 1. Введение - 3 ч.</w:t>
      </w:r>
    </w:p>
    <w:p w:rsidR="00ED2068" w:rsidRPr="0086521E" w:rsidRDefault="000E6532" w:rsidP="000B33A5">
      <w:pPr>
        <w:pStyle w:val="1"/>
        <w:shd w:val="clear" w:color="auto" w:fill="auto"/>
        <w:spacing w:line="276" w:lineRule="auto"/>
        <w:ind w:firstLine="7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Проект как тип деятельности проектная культура. Анализ итогов проектов 10 класса. Виды проектов: практико-ориентированный, исследовательский, информационный, творческий, ролевой. Знакомство с примерами детских проектов. Планирование проекта. Формы продуктов проектной деятельности и презентация проекта. Методология и технология проектной деятельности.</w:t>
      </w:r>
    </w:p>
    <w:p w:rsidR="00ED2068" w:rsidRPr="0086521E" w:rsidRDefault="000E6532" w:rsidP="000B33A5">
      <w:pPr>
        <w:pStyle w:val="1"/>
        <w:shd w:val="clear" w:color="auto" w:fill="auto"/>
        <w:spacing w:line="276" w:lineRule="auto"/>
        <w:ind w:firstLine="660"/>
        <w:jc w:val="both"/>
        <w:rPr>
          <w:sz w:val="24"/>
          <w:szCs w:val="24"/>
        </w:rPr>
      </w:pPr>
      <w:r w:rsidRPr="0086521E">
        <w:rPr>
          <w:b/>
          <w:bCs/>
          <w:i/>
          <w:iCs/>
          <w:sz w:val="24"/>
          <w:szCs w:val="24"/>
        </w:rPr>
        <w:t>Модуль 2. Мониторинг проекта - 20 ч.</w:t>
      </w:r>
    </w:p>
    <w:p w:rsidR="00ED2068" w:rsidRPr="0086521E" w:rsidRDefault="000E6532" w:rsidP="000B33A5">
      <w:pPr>
        <w:pStyle w:val="1"/>
        <w:shd w:val="clear" w:color="auto" w:fill="auto"/>
        <w:spacing w:line="276" w:lineRule="auto"/>
        <w:ind w:firstLine="66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Определение темы, уточнение целей, определение проблемы, исходного положения.</w:t>
      </w:r>
    </w:p>
    <w:p w:rsidR="00ED2068" w:rsidRPr="0086521E" w:rsidRDefault="000E6532" w:rsidP="000B33A5">
      <w:pPr>
        <w:pStyle w:val="1"/>
        <w:shd w:val="clear" w:color="auto" w:fill="auto"/>
        <w:spacing w:line="276" w:lineRule="auto"/>
        <w:ind w:firstLine="16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Анализ проблемы. Определение источников информации. Постановка задач и выбор критериев  оценки результатов. Сбор и уточнение информации. Обс</w:t>
      </w:r>
      <w:r w:rsidR="00F21344">
        <w:rPr>
          <w:sz w:val="24"/>
          <w:szCs w:val="24"/>
        </w:rPr>
        <w:t xml:space="preserve">уждение альтернатив («мозговой </w:t>
      </w:r>
      <w:r w:rsidRPr="0086521E">
        <w:rPr>
          <w:sz w:val="24"/>
          <w:szCs w:val="24"/>
        </w:rPr>
        <w:t xml:space="preserve"> пггурм»). Выбор оптимального варианта. Уточнение планов деятельности. Выполнение </w:t>
      </w:r>
      <w:r w:rsidRPr="0086521E">
        <w:rPr>
          <w:color w:val="91868E"/>
          <w:sz w:val="24"/>
          <w:szCs w:val="24"/>
        </w:rPr>
        <w:t xml:space="preserve">I </w:t>
      </w:r>
      <w:r w:rsidRPr="0086521E">
        <w:rPr>
          <w:sz w:val="24"/>
          <w:szCs w:val="24"/>
        </w:rPr>
        <w:t>проекта. Рассмотрение текста с точки зрения его структуры. Расчет календарного графика проектной деятельности. Работа с научной литературой. Работа в сети Интернет. Оформление и систематизация материалов. 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Подготовка к публичной защите проекта.</w:t>
      </w:r>
    </w:p>
    <w:p w:rsidR="00ED2068" w:rsidRPr="0086521E" w:rsidRDefault="000E6532" w:rsidP="000B33A5">
      <w:pPr>
        <w:pStyle w:val="1"/>
        <w:shd w:val="clear" w:color="auto" w:fill="auto"/>
        <w:spacing w:line="276" w:lineRule="auto"/>
        <w:ind w:firstLine="720"/>
        <w:jc w:val="both"/>
        <w:rPr>
          <w:sz w:val="24"/>
          <w:szCs w:val="24"/>
        </w:rPr>
      </w:pPr>
      <w:r w:rsidRPr="0086521E">
        <w:rPr>
          <w:b/>
          <w:bCs/>
          <w:i/>
          <w:iCs/>
          <w:sz w:val="24"/>
          <w:szCs w:val="24"/>
        </w:rPr>
        <w:t>Модуль 3. Управление завершением проектов</w:t>
      </w:r>
      <w:r w:rsidRPr="0086521E">
        <w:rPr>
          <w:b/>
          <w:bCs/>
          <w:i/>
          <w:iCs/>
          <w:color w:val="584B55"/>
          <w:sz w:val="24"/>
          <w:szCs w:val="24"/>
        </w:rPr>
        <w:t xml:space="preserve">, </w:t>
      </w:r>
      <w:r w:rsidRPr="0086521E">
        <w:rPr>
          <w:b/>
          <w:bCs/>
          <w:i/>
          <w:iCs/>
          <w:sz w:val="24"/>
          <w:szCs w:val="24"/>
        </w:rPr>
        <w:t xml:space="preserve">курсовых и исследовательских работ- </w:t>
      </w:r>
      <w:r w:rsidR="00F21344">
        <w:rPr>
          <w:b/>
          <w:bCs/>
          <w:i/>
          <w:iCs/>
          <w:sz w:val="24"/>
          <w:szCs w:val="24"/>
        </w:rPr>
        <w:t>3</w:t>
      </w:r>
      <w:r w:rsidRPr="0086521E">
        <w:rPr>
          <w:b/>
          <w:bCs/>
          <w:i/>
          <w:iCs/>
          <w:color w:val="584B55"/>
          <w:sz w:val="24"/>
          <w:szCs w:val="24"/>
        </w:rPr>
        <w:t>ч.</w:t>
      </w:r>
    </w:p>
    <w:p w:rsidR="00ED2068" w:rsidRPr="0086521E" w:rsidRDefault="000E6532" w:rsidP="000B33A5">
      <w:pPr>
        <w:pStyle w:val="1"/>
        <w:shd w:val="clear" w:color="auto" w:fill="auto"/>
        <w:spacing w:line="276" w:lineRule="auto"/>
        <w:ind w:firstLine="7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Основные процессы исполнения, контроля и завершения проекта, курсовых работ.</w:t>
      </w:r>
    </w:p>
    <w:p w:rsidR="00ED2068" w:rsidRPr="0086521E" w:rsidRDefault="000E6532" w:rsidP="000B33A5">
      <w:pPr>
        <w:pStyle w:val="1"/>
        <w:shd w:val="clear" w:color="auto" w:fill="auto"/>
        <w:spacing w:line="276" w:lineRule="auto"/>
        <w:ind w:firstLine="16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 xml:space="preserve">Мониторинг выполняемых работ и методы контроля исполнения. Критерии контроля. Компьютерная обработка данных исследования, проекта и курсовых работ. Управление завершением проекта, курсовых работ. Корректирование критериев оценки продуктов проекта и защиты проекта, курсовых работ. Организационно-консультативные занятия. Промежуточные отчеты учащихся, обсуждение альтернатив, возникших в ходе выполнения проекта. Предзащита </w:t>
      </w:r>
      <w:r w:rsidRPr="0086521E">
        <w:rPr>
          <w:sz w:val="24"/>
          <w:szCs w:val="24"/>
        </w:rPr>
        <w:lastRenderedPageBreak/>
        <w:t>проекта. Доработка проекта с учетом замечаний и предложений.</w:t>
      </w:r>
    </w:p>
    <w:p w:rsidR="00ED2068" w:rsidRPr="0086521E" w:rsidRDefault="000E6532" w:rsidP="000B33A5">
      <w:pPr>
        <w:pStyle w:val="1"/>
        <w:shd w:val="clear" w:color="auto" w:fill="auto"/>
        <w:spacing w:line="276" w:lineRule="auto"/>
        <w:ind w:firstLine="740"/>
        <w:jc w:val="both"/>
        <w:rPr>
          <w:sz w:val="24"/>
          <w:szCs w:val="24"/>
        </w:rPr>
      </w:pPr>
      <w:r w:rsidRPr="0086521E">
        <w:rPr>
          <w:b/>
          <w:bCs/>
          <w:i/>
          <w:iCs/>
          <w:sz w:val="24"/>
          <w:szCs w:val="24"/>
        </w:rPr>
        <w:t>Модуль 4. Публичная защита результатов проектной деятельности -5 ч</w:t>
      </w:r>
    </w:p>
    <w:p w:rsidR="00ED2068" w:rsidRPr="0086521E" w:rsidRDefault="000E6532" w:rsidP="000B33A5">
      <w:pPr>
        <w:pStyle w:val="1"/>
        <w:shd w:val="clear" w:color="auto" w:fill="auto"/>
        <w:spacing w:line="276" w:lineRule="auto"/>
        <w:ind w:firstLine="7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Публичная защита результатов проектной деятельности, курсовых работ. Рефлексия проектной деятельности.</w:t>
      </w:r>
    </w:p>
    <w:p w:rsidR="00ED2068" w:rsidRPr="0086521E" w:rsidRDefault="000E6532" w:rsidP="000B33A5">
      <w:pPr>
        <w:pStyle w:val="1"/>
        <w:shd w:val="clear" w:color="auto" w:fill="auto"/>
        <w:spacing w:after="60" w:line="276" w:lineRule="auto"/>
        <w:ind w:firstLine="740"/>
        <w:jc w:val="both"/>
        <w:rPr>
          <w:sz w:val="24"/>
          <w:szCs w:val="24"/>
        </w:rPr>
      </w:pPr>
      <w:r w:rsidRPr="0086521E">
        <w:rPr>
          <w:b/>
          <w:bCs/>
          <w:i/>
          <w:iCs/>
          <w:sz w:val="24"/>
          <w:szCs w:val="24"/>
        </w:rPr>
        <w:t xml:space="preserve">Модуль5. Рефлексия проектной деятельности </w:t>
      </w:r>
      <w:r w:rsidR="00F21344">
        <w:rPr>
          <w:b/>
          <w:bCs/>
          <w:i/>
          <w:iCs/>
          <w:sz w:val="24"/>
          <w:szCs w:val="24"/>
        </w:rPr>
        <w:t>–</w:t>
      </w:r>
      <w:r w:rsidRPr="0086521E">
        <w:rPr>
          <w:b/>
          <w:bCs/>
          <w:i/>
          <w:iCs/>
          <w:sz w:val="24"/>
          <w:szCs w:val="24"/>
        </w:rPr>
        <w:t xml:space="preserve"> З</w:t>
      </w:r>
      <w:r w:rsidR="00F21344">
        <w:rPr>
          <w:b/>
          <w:bCs/>
          <w:i/>
          <w:iCs/>
          <w:sz w:val="24"/>
          <w:szCs w:val="24"/>
        </w:rPr>
        <w:t xml:space="preserve"> </w:t>
      </w:r>
      <w:r w:rsidRPr="0086521E">
        <w:rPr>
          <w:b/>
          <w:bCs/>
          <w:i/>
          <w:iCs/>
          <w:sz w:val="24"/>
          <w:szCs w:val="24"/>
        </w:rPr>
        <w:t>ч</w:t>
      </w:r>
    </w:p>
    <w:p w:rsidR="00ED2068" w:rsidRPr="0086521E" w:rsidRDefault="000E6532" w:rsidP="000B33A5">
      <w:pPr>
        <w:pStyle w:val="1"/>
        <w:shd w:val="clear" w:color="auto" w:fill="auto"/>
        <w:spacing w:line="276" w:lineRule="auto"/>
        <w:ind w:firstLine="74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Рефлексия проектной деятельности. Экспертиза действий и движения в проекте.</w:t>
      </w:r>
    </w:p>
    <w:p w:rsidR="00ED2068" w:rsidRPr="0086521E" w:rsidRDefault="000E6532" w:rsidP="000B33A5">
      <w:pPr>
        <w:pStyle w:val="1"/>
        <w:shd w:val="clear" w:color="auto" w:fill="auto"/>
        <w:spacing w:after="340" w:line="276" w:lineRule="auto"/>
        <w:ind w:firstLine="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Индивидуальный прогресс. Подведение итогов, анализ выполненной работы.</w:t>
      </w:r>
    </w:p>
    <w:p w:rsidR="00ED2068" w:rsidRPr="000B33A5" w:rsidRDefault="000E6532" w:rsidP="00F21344">
      <w:pPr>
        <w:pStyle w:val="20"/>
        <w:shd w:val="clear" w:color="auto" w:fill="auto"/>
        <w:spacing w:after="0"/>
        <w:jc w:val="both"/>
      </w:pPr>
      <w:r w:rsidRPr="000B33A5">
        <w:t>Тематическое планирование</w:t>
      </w:r>
    </w:p>
    <w:p w:rsidR="00ED2068" w:rsidRPr="0086521E" w:rsidRDefault="000E6532" w:rsidP="00F21344">
      <w:pPr>
        <w:pStyle w:val="20"/>
        <w:shd w:val="clear" w:color="auto" w:fill="auto"/>
        <w:spacing w:after="260"/>
        <w:jc w:val="both"/>
        <w:rPr>
          <w:sz w:val="24"/>
          <w:szCs w:val="24"/>
        </w:rPr>
      </w:pPr>
      <w:r w:rsidRPr="0086521E">
        <w:rPr>
          <w:sz w:val="24"/>
          <w:szCs w:val="24"/>
        </w:rPr>
        <w:t>11 класс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4670"/>
        <w:gridCol w:w="1411"/>
        <w:gridCol w:w="1570"/>
        <w:gridCol w:w="1248"/>
      </w:tblGrid>
      <w:tr w:rsidR="00ED2068" w:rsidRPr="0086521E" w:rsidTr="00F21344">
        <w:trPr>
          <w:trHeight w:hRule="exact" w:val="835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b/>
                <w:bCs/>
                <w:sz w:val="24"/>
                <w:szCs w:val="24"/>
              </w:rPr>
              <w:t>Раздел, тема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B33A5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</w:t>
            </w:r>
            <w:r w:rsidR="000E6532" w:rsidRPr="0086521E">
              <w:rPr>
                <w:b/>
                <w:bCs/>
                <w:sz w:val="24"/>
                <w:szCs w:val="24"/>
              </w:rPr>
              <w:t>о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233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b/>
                <w:bCs/>
                <w:sz w:val="24"/>
                <w:szCs w:val="24"/>
              </w:rPr>
              <w:t>Планируе</w:t>
            </w:r>
            <w:r w:rsidRPr="0086521E">
              <w:rPr>
                <w:b/>
                <w:bCs/>
                <w:sz w:val="24"/>
                <w:szCs w:val="24"/>
              </w:rPr>
              <w:softHyphen/>
              <w:t>мая дата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b/>
                <w:bCs/>
                <w:sz w:val="24"/>
                <w:szCs w:val="24"/>
              </w:rPr>
              <w:t>Факти</w:t>
            </w:r>
            <w:r w:rsidRPr="0086521E">
              <w:rPr>
                <w:b/>
                <w:bCs/>
                <w:sz w:val="24"/>
                <w:szCs w:val="24"/>
              </w:rPr>
              <w:softHyphen/>
              <w:t>ческая дата</w:t>
            </w:r>
          </w:p>
        </w:tc>
      </w:tr>
      <w:tr w:rsidR="00ED2068" w:rsidRPr="0086521E" w:rsidTr="00F21344">
        <w:trPr>
          <w:trHeight w:hRule="exact" w:val="394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 w:rsidP="00F213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Default="000E6532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86521E">
              <w:rPr>
                <w:b/>
                <w:bCs/>
                <w:i/>
                <w:iCs/>
                <w:sz w:val="24"/>
                <w:szCs w:val="24"/>
              </w:rPr>
              <w:t>Модуль 1. Введение</w:t>
            </w:r>
          </w:p>
          <w:p w:rsidR="00F21344" w:rsidRPr="0086521E" w:rsidRDefault="00F21344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b/>
                <w:bCs/>
                <w:i/>
                <w:iCs/>
                <w:sz w:val="24"/>
                <w:szCs w:val="24"/>
              </w:rPr>
              <w:t>3 ч.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 w:rsidP="00F213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 w:rsidP="00F2134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F21344">
        <w:trPr>
          <w:trHeight w:hRule="exact" w:val="569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1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Проект как тип деятельности. Анализ итогов проектов 10 класса.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 w:rsidP="00F213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 w:rsidP="000B33A5">
            <w:pPr>
              <w:pStyle w:val="a5"/>
              <w:shd w:val="clear" w:color="auto" w:fill="auto"/>
              <w:spacing w:line="240" w:lineRule="auto"/>
              <w:ind w:firstLine="500"/>
              <w:jc w:val="center"/>
              <w:rPr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 w:rsidP="00F2134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F21344">
        <w:trPr>
          <w:trHeight w:hRule="exact" w:val="84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2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254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Виды проектов: практико</w:t>
            </w:r>
            <w:r w:rsidRPr="0086521E">
              <w:rPr>
                <w:sz w:val="24"/>
                <w:szCs w:val="24"/>
              </w:rPr>
              <w:softHyphen/>
              <w:t>ориентированный. Исследовательские, информационные проекты. Понятие, особенности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 w:rsidP="00F213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 w:rsidP="000B33A5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 w:rsidP="00F2134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F21344">
        <w:trPr>
          <w:trHeight w:hRule="exact" w:val="552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18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3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068" w:rsidRPr="0086521E" w:rsidRDefault="000E6532" w:rsidP="00F21344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Игровой и культурно-досуговый проект. Понятие, особенности.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068" w:rsidRPr="0086521E" w:rsidRDefault="00ED2068" w:rsidP="00F213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068" w:rsidRPr="0086521E" w:rsidRDefault="00ED2068" w:rsidP="000B33A5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 w:rsidP="00F2134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D2068" w:rsidRPr="0086521E" w:rsidRDefault="00ED2068" w:rsidP="00F21344">
      <w:pPr>
        <w:spacing w:line="1" w:lineRule="exact"/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4666"/>
        <w:gridCol w:w="1411"/>
        <w:gridCol w:w="1570"/>
        <w:gridCol w:w="1306"/>
      </w:tblGrid>
      <w:tr w:rsidR="00ED2068" w:rsidRPr="0086521E">
        <w:trPr>
          <w:trHeight w:hRule="exact" w:val="32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521E">
              <w:rPr>
                <w:b/>
                <w:bCs/>
                <w:i/>
                <w:iCs/>
                <w:sz w:val="24"/>
                <w:szCs w:val="24"/>
              </w:rPr>
              <w:t>Модуль 2. Мониторинг проекта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b/>
                <w:bCs/>
                <w:i/>
                <w:iCs/>
                <w:sz w:val="24"/>
                <w:szCs w:val="24"/>
              </w:rPr>
              <w:t>20 ч.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left="1020" w:firstLine="0"/>
              <w:rPr>
                <w:sz w:val="24"/>
                <w:szCs w:val="24"/>
              </w:rPr>
            </w:pPr>
            <w:r w:rsidRPr="0086521E">
              <w:rPr>
                <w:rFonts w:eastAsia="Arial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51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54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Структура учебно-исследовательской деятельности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298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Виды переработки текста.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288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Виды научных работ.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278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Индивидуальный план.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283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8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Сбор и уточнение информации.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F21344">
        <w:trPr>
          <w:trHeight w:hRule="exact" w:val="63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57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Обсуждение альтернатив («мозговой штурм»). Выбор оптимального варианта.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663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10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52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Основные источники получения информации.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283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1</w:t>
            </w:r>
            <w:r w:rsidRPr="0086521E">
              <w:rPr>
                <w:color w:val="584B55"/>
                <w:sz w:val="24"/>
                <w:szCs w:val="24"/>
              </w:rPr>
              <w:t>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Виды информации и методы поиска.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283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12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Работа с научной литературой.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278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13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Работа в сети Интернет.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ind w:firstLine="180"/>
              <w:rPr>
                <w:sz w:val="24"/>
                <w:szCs w:val="24"/>
              </w:rPr>
            </w:pPr>
          </w:p>
        </w:tc>
      </w:tr>
      <w:tr w:rsidR="00ED2068" w:rsidRPr="0086521E">
        <w:trPr>
          <w:trHeight w:hRule="exact" w:val="288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14-15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Оформление и систематизация материалов.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57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16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52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Компьютерная обработка данных исследования.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69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17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52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Применение информационных технологий в исследовании.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58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18-19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52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Консультирование по проблемам проектной деятельности.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283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20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Формы представления проектов.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42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21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Подготовка к публичной защите проекта.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518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22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Главные предпосылки успеха публичного выступления.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60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23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52" w:lineRule="auto"/>
              <w:ind w:firstLine="16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Библиография, справочная литература, каталоги.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99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52" w:lineRule="auto"/>
              <w:ind w:left="600" w:firstLine="20"/>
              <w:rPr>
                <w:sz w:val="24"/>
                <w:szCs w:val="24"/>
              </w:rPr>
            </w:pPr>
            <w:r w:rsidRPr="0086521E">
              <w:rPr>
                <w:b/>
                <w:bCs/>
                <w:i/>
                <w:iCs/>
                <w:sz w:val="24"/>
                <w:szCs w:val="24"/>
              </w:rPr>
              <w:t>Модуль 3. Управление завершением проектов, курсовых и исследовательских работ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600"/>
              <w:rPr>
                <w:sz w:val="24"/>
                <w:szCs w:val="24"/>
              </w:rPr>
            </w:pPr>
            <w:r w:rsidRPr="0086521E">
              <w:rPr>
                <w:b/>
                <w:bCs/>
                <w:i/>
                <w:iCs/>
                <w:color w:val="584B55"/>
                <w:sz w:val="24"/>
                <w:szCs w:val="24"/>
              </w:rPr>
              <w:t>З</w:t>
            </w:r>
            <w:r w:rsidR="000B33A5">
              <w:rPr>
                <w:b/>
                <w:bCs/>
                <w:i/>
                <w:iCs/>
                <w:color w:val="584B55"/>
                <w:sz w:val="24"/>
                <w:szCs w:val="24"/>
              </w:rPr>
              <w:t xml:space="preserve"> </w:t>
            </w:r>
            <w:r w:rsidRPr="0086521E">
              <w:rPr>
                <w:b/>
                <w:bCs/>
                <w:i/>
                <w:iCs/>
                <w:color w:val="584B55"/>
                <w:sz w:val="24"/>
                <w:szCs w:val="24"/>
              </w:rPr>
              <w:t>ч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62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24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Поиск и предложение во</w:t>
            </w:r>
            <w:r w:rsidRPr="0086521E">
              <w:rPr>
                <w:color w:val="584B55"/>
                <w:sz w:val="24"/>
                <w:szCs w:val="24"/>
              </w:rPr>
              <w:t>з</w:t>
            </w:r>
            <w:r w:rsidRPr="0086521E">
              <w:rPr>
                <w:sz w:val="24"/>
                <w:szCs w:val="24"/>
              </w:rPr>
              <w:t>можных вариантов решения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71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25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Постановка цели, формулирование задач, выдвижение гипотез.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62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26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Мониторинг выполняемых работ и методы контроля исполнения.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ind w:firstLine="42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F21344">
        <w:trPr>
          <w:trHeight w:hRule="exact" w:val="996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59" w:lineRule="auto"/>
              <w:ind w:left="920" w:hanging="760"/>
              <w:rPr>
                <w:sz w:val="24"/>
                <w:szCs w:val="24"/>
              </w:rPr>
            </w:pPr>
            <w:r w:rsidRPr="0086521E">
              <w:rPr>
                <w:b/>
                <w:bCs/>
                <w:i/>
                <w:iCs/>
                <w:sz w:val="24"/>
                <w:szCs w:val="24"/>
              </w:rPr>
              <w:t>Модуль 4. Публичная защита результатов проектной деятельности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600"/>
              <w:rPr>
                <w:sz w:val="24"/>
                <w:szCs w:val="24"/>
              </w:rPr>
            </w:pPr>
            <w:r w:rsidRPr="0086521E">
              <w:rPr>
                <w:b/>
                <w:bCs/>
                <w:i/>
                <w:iCs/>
                <w:sz w:val="24"/>
                <w:szCs w:val="24"/>
              </w:rPr>
              <w:t>5 ч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55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27-28</w:t>
            </w:r>
            <w:r w:rsidRPr="0086521E">
              <w:rPr>
                <w:sz w:val="24"/>
                <w:szCs w:val="24"/>
              </w:rPr>
              <w:softHyphen/>
            </w:r>
          </w:p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29-30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2068" w:rsidRPr="0086521E" w:rsidRDefault="000E6532">
            <w:pPr>
              <w:pStyle w:val="a5"/>
              <w:shd w:val="clear" w:color="auto" w:fill="auto"/>
              <w:spacing w:line="254" w:lineRule="auto"/>
              <w:ind w:left="860"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Публичная защита результатов проектной деятельности.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38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31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Рефлексия проектной деятельности.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ind w:firstLine="420"/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538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B33A5" w:rsidP="000B33A5">
            <w:pPr>
              <w:pStyle w:val="a5"/>
              <w:shd w:val="clear" w:color="auto" w:fill="auto"/>
              <w:spacing w:line="254" w:lineRule="auto"/>
              <w:ind w:firstLine="16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Модуль5. Рефлексия проектной д</w:t>
            </w:r>
            <w:r w:rsidR="000E6532" w:rsidRPr="0086521E">
              <w:rPr>
                <w:b/>
                <w:bCs/>
                <w:i/>
                <w:iCs/>
                <w:color w:val="584B55"/>
                <w:sz w:val="24"/>
                <w:szCs w:val="24"/>
              </w:rPr>
              <w:t>е</w:t>
            </w:r>
            <w:r>
              <w:rPr>
                <w:b/>
                <w:bCs/>
                <w:i/>
                <w:iCs/>
                <w:color w:val="584B55"/>
                <w:sz w:val="24"/>
                <w:szCs w:val="24"/>
              </w:rPr>
              <w:t>я</w:t>
            </w:r>
            <w:r w:rsidR="000E6532" w:rsidRPr="0086521E">
              <w:rPr>
                <w:b/>
                <w:bCs/>
                <w:i/>
                <w:iCs/>
                <w:sz w:val="24"/>
                <w:szCs w:val="24"/>
              </w:rPr>
              <w:t>т</w:t>
            </w:r>
            <w:r>
              <w:rPr>
                <w:b/>
                <w:bCs/>
                <w:i/>
                <w:iCs/>
                <w:color w:val="584B55"/>
                <w:sz w:val="24"/>
                <w:szCs w:val="24"/>
              </w:rPr>
              <w:t>ел</w:t>
            </w:r>
            <w:r w:rsidR="000E6532" w:rsidRPr="0086521E">
              <w:rPr>
                <w:b/>
                <w:bCs/>
                <w:i/>
                <w:iCs/>
                <w:color w:val="584B55"/>
                <w:sz w:val="24"/>
                <w:szCs w:val="24"/>
              </w:rPr>
              <w:t>ьи</w:t>
            </w:r>
            <w:r w:rsidR="000E6532" w:rsidRPr="0086521E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="000E6532" w:rsidRPr="0086521E">
              <w:rPr>
                <w:b/>
                <w:bCs/>
                <w:i/>
                <w:iCs/>
                <w:color w:val="584B55"/>
                <w:sz w:val="24"/>
                <w:szCs w:val="24"/>
              </w:rPr>
              <w:t>с</w:t>
            </w:r>
            <w:r w:rsidR="000E6532" w:rsidRPr="0086521E">
              <w:rPr>
                <w:b/>
                <w:bCs/>
                <w:i/>
                <w:iCs/>
                <w:sz w:val="24"/>
                <w:szCs w:val="24"/>
              </w:rPr>
              <w:t>п</w:t>
            </w:r>
            <w:r w:rsidR="000E6532" w:rsidRPr="0086521E">
              <w:rPr>
                <w:b/>
                <w:bCs/>
                <w:i/>
                <w:iCs/>
                <w:color w:val="584B55"/>
                <w:sz w:val="24"/>
                <w:szCs w:val="24"/>
              </w:rPr>
              <w:t>ш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521E">
              <w:rPr>
                <w:b/>
                <w:bCs/>
                <w:i/>
                <w:iCs/>
                <w:sz w:val="24"/>
                <w:szCs w:val="24"/>
              </w:rPr>
              <w:t>З</w:t>
            </w:r>
            <w:r w:rsidR="00F21344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6521E">
              <w:rPr>
                <w:b/>
                <w:bCs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31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32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Экспертиза действий и движения в проект</w:t>
            </w:r>
            <w:r w:rsidRPr="0086521E">
              <w:rPr>
                <w:color w:val="584B55"/>
                <w:sz w:val="24"/>
                <w:szCs w:val="24"/>
              </w:rPr>
              <w:t>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ind w:firstLine="42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 w:rsidTr="000B33A5">
        <w:trPr>
          <w:trHeight w:hRule="exact" w:val="43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33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Индивидуальный прогресс.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ind w:firstLine="42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  <w:tr w:rsidR="00ED2068" w:rsidRPr="0086521E">
        <w:trPr>
          <w:trHeight w:hRule="exact" w:val="54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34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068" w:rsidRPr="0086521E" w:rsidRDefault="000E6532">
            <w:pPr>
              <w:pStyle w:val="a5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86521E">
              <w:rPr>
                <w:sz w:val="24"/>
                <w:szCs w:val="24"/>
              </w:rPr>
              <w:t>Подведение итогов, конструктивный анализ выполненной работы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pStyle w:val="a5"/>
              <w:shd w:val="clear" w:color="auto" w:fill="auto"/>
              <w:spacing w:line="240" w:lineRule="auto"/>
              <w:ind w:firstLine="42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068" w:rsidRPr="0086521E" w:rsidRDefault="00ED2068">
            <w:pPr>
              <w:rPr>
                <w:rFonts w:ascii="Times New Roman" w:hAnsi="Times New Roman" w:cs="Times New Roman"/>
              </w:rPr>
            </w:pPr>
          </w:p>
        </w:tc>
      </w:tr>
    </w:tbl>
    <w:p w:rsidR="00ED2068" w:rsidRPr="0086521E" w:rsidRDefault="00ED2068" w:rsidP="0086521E">
      <w:pPr>
        <w:tabs>
          <w:tab w:val="left" w:pos="3600"/>
        </w:tabs>
        <w:rPr>
          <w:rFonts w:ascii="Times New Roman" w:hAnsi="Times New Roman" w:cs="Times New Roman"/>
        </w:rPr>
        <w:sectPr w:rsidR="00ED2068" w:rsidRPr="0086521E" w:rsidSect="00F21344">
          <w:footerReference w:type="even" r:id="rId9"/>
          <w:footerReference w:type="default" r:id="rId10"/>
          <w:pgSz w:w="11900" w:h="16840"/>
          <w:pgMar w:top="874" w:right="560" w:bottom="882" w:left="1049" w:header="446" w:footer="3" w:gutter="0"/>
          <w:cols w:space="720"/>
          <w:noEndnote/>
          <w:docGrid w:linePitch="360"/>
        </w:sectPr>
      </w:pPr>
    </w:p>
    <w:p w:rsidR="00ED2068" w:rsidRPr="0086521E" w:rsidRDefault="00A2166C" w:rsidP="00A2166C">
      <w:pPr>
        <w:pStyle w:val="30"/>
        <w:shd w:val="clear" w:color="auto" w:fill="auto"/>
        <w:ind w:right="-2546" w:hanging="3686"/>
        <w:rPr>
          <w:sz w:val="24"/>
          <w:szCs w:val="24"/>
        </w:rPr>
      </w:pPr>
      <w:bookmarkStart w:id="0" w:name="_GoBack"/>
      <w:r>
        <w:rPr>
          <w:noProof/>
          <w:lang w:bidi="ar-SA"/>
        </w:rPr>
        <w:lastRenderedPageBreak/>
        <w:drawing>
          <wp:inline distT="0" distB="0" distL="0" distR="0" wp14:anchorId="4506686A" wp14:editId="1EC9D233">
            <wp:extent cx="5951220" cy="8945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7837" cy="895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2068" w:rsidRPr="0086521E" w:rsidSect="00322F0E">
      <w:footerReference w:type="even" r:id="rId12"/>
      <w:footerReference w:type="default" r:id="rId13"/>
      <w:pgSz w:w="11900" w:h="16840"/>
      <w:pgMar w:top="1649" w:right="3886" w:bottom="1649" w:left="4890" w:header="1221" w:footer="1221" w:gutter="0"/>
      <w:pgNumType w:start="8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C5C" w:rsidRDefault="00322C5C">
      <w:r>
        <w:separator/>
      </w:r>
    </w:p>
  </w:endnote>
  <w:endnote w:type="continuationSeparator" w:id="0">
    <w:p w:rsidR="00322C5C" w:rsidRDefault="0032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068" w:rsidRDefault="00A2166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7068820</wp:posOffset>
              </wp:positionH>
              <wp:positionV relativeFrom="page">
                <wp:posOffset>10203180</wp:posOffset>
              </wp:positionV>
              <wp:extent cx="70485" cy="160655"/>
              <wp:effectExtent l="0" t="0" r="0" b="0"/>
              <wp:wrapNone/>
              <wp:docPr id="9" name="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2068" w:rsidRDefault="00322F0E">
                          <w:pPr>
                            <w:pStyle w:val="22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584B55"/>
                              <w:sz w:val="22"/>
                              <w:szCs w:val="22"/>
                            </w:rPr>
                            <w:fldChar w:fldCharType="begin"/>
                          </w:r>
                          <w:r w:rsidR="000E6532">
                            <w:rPr>
                              <w:color w:val="584B55"/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584B55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2166C">
                            <w:rPr>
                              <w:noProof/>
                              <w:color w:val="584B55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color w:val="584B55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26" type="#_x0000_t202" style="position:absolute;margin-left:556.6pt;margin-top:803.4pt;width:5.55pt;height:12.65pt;z-index:-44040178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" filled="f" stroked="f">
              <v:path arrowok="t"/>
              <v:textbox style="mso-fit-shape-to-text:t" inset="0,0,0,0">
                <w:txbxContent>
                  <w:p w:rsidR="00ED2068" w:rsidRDefault="00322F0E">
                    <w:pPr>
                      <w:pStyle w:val="22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color w:val="584B55"/>
                        <w:sz w:val="22"/>
                        <w:szCs w:val="22"/>
                      </w:rPr>
                      <w:fldChar w:fldCharType="begin"/>
                    </w:r>
                    <w:r w:rsidR="000E6532">
                      <w:rPr>
                        <w:color w:val="584B55"/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color w:val="584B55"/>
                        <w:sz w:val="22"/>
                        <w:szCs w:val="22"/>
                      </w:rPr>
                      <w:fldChar w:fldCharType="separate"/>
                    </w:r>
                    <w:r w:rsidR="00A2166C">
                      <w:rPr>
                        <w:noProof/>
                        <w:color w:val="584B55"/>
                        <w:sz w:val="22"/>
                        <w:szCs w:val="22"/>
                      </w:rPr>
                      <w:t>8</w:t>
                    </w:r>
                    <w:r>
                      <w:rPr>
                        <w:color w:val="584B55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068" w:rsidRDefault="00A2166C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7068820</wp:posOffset>
              </wp:positionH>
              <wp:positionV relativeFrom="page">
                <wp:posOffset>10203180</wp:posOffset>
              </wp:positionV>
              <wp:extent cx="70485" cy="160655"/>
              <wp:effectExtent l="0" t="0" r="0" b="0"/>
              <wp:wrapNone/>
              <wp:docPr id="7" name="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2068" w:rsidRDefault="00322F0E">
                          <w:pPr>
                            <w:pStyle w:val="22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584B55"/>
                              <w:sz w:val="22"/>
                              <w:szCs w:val="22"/>
                            </w:rPr>
                            <w:fldChar w:fldCharType="begin"/>
                          </w:r>
                          <w:r w:rsidR="000E6532">
                            <w:rPr>
                              <w:color w:val="584B55"/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color w:val="584B55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2166C">
                            <w:rPr>
                              <w:noProof/>
                              <w:color w:val="584B55"/>
                              <w:sz w:val="22"/>
                              <w:szCs w:val="22"/>
                            </w:rPr>
                            <w:t>9</w:t>
                          </w:r>
                          <w:r>
                            <w:rPr>
                              <w:color w:val="584B55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27" type="#_x0000_t202" style="position:absolute;margin-left:556.6pt;margin-top:803.4pt;width:5.55pt;height:12.65pt;z-index:-44040178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" filled="f" stroked="f">
              <v:path arrowok="t"/>
              <v:textbox style="mso-fit-shape-to-text:t" inset="0,0,0,0">
                <w:txbxContent>
                  <w:p w:rsidR="00ED2068" w:rsidRDefault="00322F0E">
                    <w:pPr>
                      <w:pStyle w:val="22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color w:val="584B55"/>
                        <w:sz w:val="22"/>
                        <w:szCs w:val="22"/>
                      </w:rPr>
                      <w:fldChar w:fldCharType="begin"/>
                    </w:r>
                    <w:r w:rsidR="000E6532">
                      <w:rPr>
                        <w:color w:val="584B55"/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color w:val="584B55"/>
                        <w:sz w:val="22"/>
                        <w:szCs w:val="22"/>
                      </w:rPr>
                      <w:fldChar w:fldCharType="separate"/>
                    </w:r>
                    <w:r w:rsidR="00A2166C">
                      <w:rPr>
                        <w:noProof/>
                        <w:color w:val="584B55"/>
                        <w:sz w:val="22"/>
                        <w:szCs w:val="22"/>
                      </w:rPr>
                      <w:t>9</w:t>
                    </w:r>
                    <w:r>
                      <w:rPr>
                        <w:color w:val="584B55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068" w:rsidRDefault="00ED206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068" w:rsidRDefault="00ED206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C5C" w:rsidRDefault="00322C5C"/>
  </w:footnote>
  <w:footnote w:type="continuationSeparator" w:id="0">
    <w:p w:rsidR="00322C5C" w:rsidRDefault="00322C5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41838"/>
    <w:multiLevelType w:val="multilevel"/>
    <w:tmpl w:val="8E2A64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CA7D7D"/>
    <w:multiLevelType w:val="multilevel"/>
    <w:tmpl w:val="DA9C170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68"/>
    <w:rsid w:val="000B33A5"/>
    <w:rsid w:val="000E6532"/>
    <w:rsid w:val="0020120B"/>
    <w:rsid w:val="00260730"/>
    <w:rsid w:val="00314904"/>
    <w:rsid w:val="00322C5C"/>
    <w:rsid w:val="00322F0E"/>
    <w:rsid w:val="003550EB"/>
    <w:rsid w:val="00713F20"/>
    <w:rsid w:val="0086521E"/>
    <w:rsid w:val="008D5635"/>
    <w:rsid w:val="00A2166C"/>
    <w:rsid w:val="00B534AD"/>
    <w:rsid w:val="00CB283F"/>
    <w:rsid w:val="00E71822"/>
    <w:rsid w:val="00ED2068"/>
    <w:rsid w:val="00F2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570BC9-1B07-4723-BD7F-5C50C9A7F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3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62" w:lineRule="auto"/>
      <w:ind w:firstLine="3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pPr>
      <w:shd w:val="clear" w:color="auto" w:fill="FFFFFF"/>
      <w:spacing w:line="262" w:lineRule="auto"/>
      <w:ind w:firstLine="3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E718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182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9131A-DFC3-4574-8CA7-E0B62C53B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2937</Words>
  <Characters>16746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Алексеевна Светлана</dc:creator>
  <cp:lastModifiedBy>Учетная запись Майкрософт</cp:lastModifiedBy>
  <cp:revision>2</cp:revision>
  <cp:lastPrinted>2023-09-07T05:01:00Z</cp:lastPrinted>
  <dcterms:created xsi:type="dcterms:W3CDTF">2023-11-28T15:52:00Z</dcterms:created>
  <dcterms:modified xsi:type="dcterms:W3CDTF">2023-11-28T15:52:00Z</dcterms:modified>
</cp:coreProperties>
</file>